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28.11.2016г. №164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B2B53" w:rsidRPr="00E426CD" w:rsidRDefault="005B2B53" w:rsidP="005B2B5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B2B53" w:rsidRPr="00296A1A" w:rsidRDefault="005B2B53" w:rsidP="005B2B53">
      <w:pPr>
        <w:pStyle w:val="ac"/>
        <w:jc w:val="center"/>
        <w:rPr>
          <w:rFonts w:ascii="Arial" w:hAnsi="Arial" w:cs="Arial"/>
          <w:sz w:val="32"/>
          <w:szCs w:val="28"/>
        </w:rPr>
      </w:pPr>
    </w:p>
    <w:p w:rsidR="007E0917" w:rsidRPr="0085418D" w:rsidRDefault="005B2B53" w:rsidP="005B2B53">
      <w:pPr>
        <w:jc w:val="center"/>
        <w:rPr>
          <w:b/>
          <w:bCs/>
        </w:rPr>
      </w:pPr>
      <w:r w:rsidRPr="0033262B">
        <w:rPr>
          <w:rStyle w:val="ab"/>
          <w:rFonts w:ascii="Arial" w:hAnsi="Arial" w:cs="Arial"/>
          <w:sz w:val="32"/>
        </w:rPr>
        <w:t>О</w:t>
      </w:r>
      <w:r>
        <w:rPr>
          <w:rStyle w:val="ab"/>
          <w:rFonts w:ascii="Arial" w:hAnsi="Arial" w:cs="Arial"/>
          <w:sz w:val="32"/>
        </w:rPr>
        <w:t>Б УТВЕРЖДЕНИИ ПОЛОЖЕНИЯ О ПОРЯДКЕ СПИСАНИЯ ИМУЩЕСТВА ТАЛЬНИКОВСКОГО МУНИЦИПАЛЬНОГО ОБРАЗОВАНИЯ</w:t>
      </w:r>
    </w:p>
    <w:p w:rsidR="00545869" w:rsidRPr="005B2B53" w:rsidRDefault="00545869" w:rsidP="007E0917">
      <w:pPr>
        <w:rPr>
          <w:rFonts w:ascii="Arial" w:hAnsi="Arial" w:cs="Arial"/>
          <w:bCs/>
          <w:szCs w:val="28"/>
        </w:rPr>
      </w:pPr>
    </w:p>
    <w:p w:rsidR="00545869" w:rsidRPr="005B2B53" w:rsidRDefault="00E83F1C" w:rsidP="005B2B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2B53">
        <w:rPr>
          <w:rFonts w:ascii="Arial" w:hAnsi="Arial" w:cs="Arial"/>
        </w:rPr>
        <w:t xml:space="preserve">В целях упорядочения отношений по списанию имущества, находящегося в муниципальной собственности Тальниковского муниципального образования, руководствуясь </w:t>
      </w:r>
      <w:hyperlink r:id="rId5" w:history="1">
        <w:r w:rsidRPr="005B2B53">
          <w:rPr>
            <w:rStyle w:val="a4"/>
            <w:rFonts w:ascii="Arial" w:hAnsi="Arial" w:cs="Arial"/>
          </w:rPr>
          <w:t>пунктом 3 части 1 статьи 16</w:t>
        </w:r>
      </w:hyperlink>
      <w:r w:rsidRPr="005B2B53">
        <w:rPr>
          <w:rFonts w:ascii="Arial" w:hAnsi="Arial" w:cs="Arial"/>
        </w:rPr>
        <w:t xml:space="preserve">, </w:t>
      </w:r>
      <w:hyperlink r:id="rId6" w:history="1">
        <w:r w:rsidRPr="005B2B53">
          <w:rPr>
            <w:rStyle w:val="a4"/>
            <w:rFonts w:ascii="Arial" w:hAnsi="Arial" w:cs="Arial"/>
          </w:rPr>
          <w:t>статьей 51</w:t>
        </w:r>
      </w:hyperlink>
      <w:r w:rsidRPr="005B2B53">
        <w:rPr>
          <w:rFonts w:ascii="Arial" w:hAnsi="Arial" w:cs="Arial"/>
        </w:rPr>
        <w:t xml:space="preserve"> Фед</w:t>
      </w:r>
      <w:r w:rsidR="005B2B53" w:rsidRPr="005B2B53">
        <w:rPr>
          <w:rFonts w:ascii="Arial" w:hAnsi="Arial" w:cs="Arial"/>
        </w:rPr>
        <w:t>ерального закона от 06.10.2003г. №</w:t>
      </w:r>
      <w:r w:rsidRPr="005B2B53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</w:t>
      </w:r>
      <w:r w:rsidR="00545869" w:rsidRPr="005B2B53">
        <w:rPr>
          <w:rFonts w:ascii="Arial" w:hAnsi="Arial" w:cs="Arial"/>
        </w:rPr>
        <w:t>статьями 32, 43 Устава Тальниковского муниципального образования</w:t>
      </w:r>
      <w:r w:rsidR="00545869" w:rsidRPr="005B2B53">
        <w:rPr>
          <w:rFonts w:ascii="Arial" w:hAnsi="Arial" w:cs="Arial"/>
          <w:color w:val="000000"/>
        </w:rPr>
        <w:t>, администрация Тальниковского муниципального образования</w:t>
      </w:r>
    </w:p>
    <w:p w:rsidR="005B2B53" w:rsidRPr="0033262B" w:rsidRDefault="005B2B53" w:rsidP="005B2B53">
      <w:pPr>
        <w:rPr>
          <w:rFonts w:ascii="Arial" w:hAnsi="Arial" w:cs="Arial"/>
        </w:rPr>
      </w:pPr>
    </w:p>
    <w:p w:rsidR="005B2B53" w:rsidRPr="00E426CD" w:rsidRDefault="005B2B53" w:rsidP="005B2B53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5B2B53" w:rsidRPr="0033262B" w:rsidRDefault="005B2B53" w:rsidP="005B2B5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7E0917" w:rsidRPr="005B2B53" w:rsidRDefault="007E0917" w:rsidP="005B2B53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/>
          <w:sz w:val="24"/>
          <w:szCs w:val="24"/>
        </w:rPr>
        <w:t>1. Утвердить Положение «О порядке списания имущества Тальниковского муниципального образования»</w:t>
      </w:r>
      <w:r w:rsidR="005B2B53" w:rsidRPr="005B2B53">
        <w:rPr>
          <w:rFonts w:ascii="Arial" w:hAnsi="Arial" w:cs="Arial"/>
          <w:sz w:val="24"/>
          <w:szCs w:val="24"/>
        </w:rPr>
        <w:t xml:space="preserve"> (прилагается)</w:t>
      </w:r>
      <w:r w:rsidRPr="005B2B53">
        <w:rPr>
          <w:rFonts w:ascii="Arial" w:hAnsi="Arial" w:cs="Arial"/>
          <w:sz w:val="24"/>
          <w:szCs w:val="24"/>
        </w:rPr>
        <w:t>.</w:t>
      </w:r>
    </w:p>
    <w:p w:rsidR="00545869" w:rsidRPr="005B2B53" w:rsidRDefault="00545869" w:rsidP="005B2B53">
      <w:pPr>
        <w:ind w:firstLine="709"/>
        <w:jc w:val="both"/>
        <w:rPr>
          <w:rFonts w:ascii="Arial" w:hAnsi="Arial" w:cs="Arial"/>
        </w:rPr>
      </w:pPr>
      <w:r w:rsidRPr="005B2B53">
        <w:rPr>
          <w:rFonts w:ascii="Arial" w:hAnsi="Arial" w:cs="Arial"/>
          <w:color w:val="000000"/>
        </w:rPr>
        <w:t xml:space="preserve">2. Главному специалисту </w:t>
      </w:r>
      <w:r w:rsidRPr="005B2B53">
        <w:rPr>
          <w:rFonts w:ascii="Arial" w:hAnsi="Arial" w:cs="Arial"/>
        </w:rPr>
        <w:t xml:space="preserve">администрации Тальниковского муниципального образования </w:t>
      </w:r>
      <w:proofErr w:type="spellStart"/>
      <w:r w:rsidRPr="005B2B53">
        <w:rPr>
          <w:rFonts w:ascii="Arial" w:hAnsi="Arial" w:cs="Arial"/>
        </w:rPr>
        <w:t>Болдыревой</w:t>
      </w:r>
      <w:proofErr w:type="spellEnd"/>
      <w:r w:rsidRPr="005B2B53">
        <w:rPr>
          <w:rFonts w:ascii="Arial" w:hAnsi="Arial" w:cs="Arial"/>
        </w:rPr>
        <w:t xml:space="preserve"> Т.В. опубликовать настоящее постановление в издании «</w:t>
      </w:r>
      <w:proofErr w:type="spellStart"/>
      <w:r w:rsidRPr="005B2B53">
        <w:rPr>
          <w:rFonts w:ascii="Arial" w:hAnsi="Arial" w:cs="Arial"/>
        </w:rPr>
        <w:t>Тальниковский</w:t>
      </w:r>
      <w:proofErr w:type="spellEnd"/>
      <w:r w:rsidRPr="005B2B53">
        <w:rPr>
          <w:rFonts w:ascii="Arial" w:hAnsi="Arial" w:cs="Arial"/>
        </w:rPr>
        <w:t xml:space="preserve"> вестник»</w:t>
      </w:r>
      <w:r w:rsidRPr="005B2B53">
        <w:rPr>
          <w:rFonts w:ascii="Arial" w:hAnsi="Arial" w:cs="Arial"/>
          <w:color w:val="000000"/>
        </w:rPr>
        <w:t xml:space="preserve"> и разместить на </w:t>
      </w:r>
      <w:hyperlink r:id="rId7" w:history="1">
        <w:r w:rsidRPr="005B2B53">
          <w:rPr>
            <w:rStyle w:val="a3"/>
            <w:rFonts w:ascii="Arial" w:hAnsi="Arial" w:cs="Arial"/>
            <w:color w:val="000000"/>
            <w:u w:val="none"/>
          </w:rPr>
          <w:t>официальном сайте</w:t>
        </w:r>
      </w:hyperlink>
      <w:r w:rsidRPr="005B2B53">
        <w:rPr>
          <w:rFonts w:ascii="Arial" w:hAnsi="Arial" w:cs="Arial"/>
        </w:rPr>
        <w:t>Черемховского районного муниципального образования</w:t>
      </w:r>
      <w:r w:rsidRPr="005B2B53">
        <w:rPr>
          <w:rFonts w:ascii="Arial" w:hAnsi="Arial" w:cs="Arial"/>
          <w:color w:val="000000"/>
        </w:rPr>
        <w:t xml:space="preserve"> в </w:t>
      </w:r>
      <w:r w:rsidRPr="005B2B53">
        <w:rPr>
          <w:rFonts w:ascii="Arial" w:hAnsi="Arial" w:cs="Arial"/>
        </w:rPr>
        <w:t>информационно-телекоммуникационной сети «Интернет»: cher.irkobl.ru в разделе «поселения района», в подразделе Тальниковского муниципального образования.</w:t>
      </w:r>
    </w:p>
    <w:p w:rsidR="00545869" w:rsidRPr="005B2B53" w:rsidRDefault="00545869" w:rsidP="005B2B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B2B53">
        <w:rPr>
          <w:rFonts w:ascii="Arial" w:hAnsi="Arial" w:cs="Arial"/>
          <w:color w:val="000000"/>
        </w:rPr>
        <w:t xml:space="preserve">3. Настоящее постановление вступает в силу после его </w:t>
      </w:r>
      <w:hyperlink r:id="rId8" w:history="1">
        <w:r w:rsidRPr="005B2B53">
          <w:rPr>
            <w:rStyle w:val="a3"/>
            <w:rFonts w:ascii="Arial" w:hAnsi="Arial" w:cs="Arial"/>
            <w:color w:val="000000"/>
            <w:u w:val="none"/>
          </w:rPr>
          <w:t>официального опубликования</w:t>
        </w:r>
      </w:hyperlink>
      <w:r w:rsidRPr="005B2B53">
        <w:rPr>
          <w:rFonts w:ascii="Arial" w:hAnsi="Arial" w:cs="Arial"/>
          <w:color w:val="000000"/>
        </w:rPr>
        <w:t xml:space="preserve"> (обнародования).</w:t>
      </w:r>
    </w:p>
    <w:p w:rsidR="00545869" w:rsidRPr="005B2B53" w:rsidRDefault="00545869" w:rsidP="005B2B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B2B53">
        <w:rPr>
          <w:rFonts w:ascii="Arial" w:hAnsi="Arial" w:cs="Arial"/>
          <w:color w:val="000000"/>
        </w:rPr>
        <w:t xml:space="preserve">4. </w:t>
      </w:r>
      <w:proofErr w:type="gramStart"/>
      <w:r w:rsidRPr="005B2B53">
        <w:rPr>
          <w:rFonts w:ascii="Arial" w:hAnsi="Arial" w:cs="Arial"/>
        </w:rPr>
        <w:t>Контроль за</w:t>
      </w:r>
      <w:proofErr w:type="gramEnd"/>
      <w:r w:rsidRPr="005B2B53">
        <w:rPr>
          <w:rFonts w:ascii="Arial" w:hAnsi="Arial" w:cs="Arial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7E0917" w:rsidRPr="005B2B53" w:rsidRDefault="007E0917" w:rsidP="007E0917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418D" w:rsidRPr="005B2B53" w:rsidRDefault="0085418D" w:rsidP="007E0917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E0917" w:rsidRPr="005B2B53" w:rsidRDefault="007E0917" w:rsidP="007E0917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/>
          <w:sz w:val="24"/>
          <w:szCs w:val="24"/>
        </w:rPr>
        <w:t>Глава Тальниковского</w:t>
      </w:r>
    </w:p>
    <w:p w:rsidR="005B2B53" w:rsidRDefault="007E0917" w:rsidP="007E0917">
      <w:pPr>
        <w:jc w:val="both"/>
        <w:rPr>
          <w:rFonts w:ascii="Arial" w:hAnsi="Arial" w:cs="Arial"/>
        </w:rPr>
      </w:pPr>
      <w:r w:rsidRPr="005B2B53">
        <w:rPr>
          <w:rFonts w:ascii="Arial" w:hAnsi="Arial" w:cs="Arial"/>
        </w:rPr>
        <w:t>муниципального образования</w:t>
      </w:r>
    </w:p>
    <w:p w:rsidR="007E0917" w:rsidRPr="005B2B53" w:rsidRDefault="007E0917" w:rsidP="007E0917">
      <w:pPr>
        <w:jc w:val="both"/>
        <w:rPr>
          <w:rFonts w:ascii="Arial" w:hAnsi="Arial" w:cs="Arial"/>
        </w:rPr>
      </w:pPr>
      <w:r w:rsidRPr="005B2B53">
        <w:rPr>
          <w:rFonts w:ascii="Arial" w:hAnsi="Arial" w:cs="Arial"/>
        </w:rPr>
        <w:t>А.А. Соколов</w:t>
      </w:r>
    </w:p>
    <w:p w:rsidR="007E0917" w:rsidRPr="005B2B53" w:rsidRDefault="007E0917" w:rsidP="007E0917">
      <w:pPr>
        <w:ind w:left="7088"/>
        <w:jc w:val="right"/>
        <w:rPr>
          <w:rFonts w:ascii="Arial" w:hAnsi="Arial" w:cs="Arial"/>
          <w:szCs w:val="28"/>
        </w:rPr>
      </w:pPr>
    </w:p>
    <w:p w:rsidR="005B2B53" w:rsidRPr="00134552" w:rsidRDefault="005B2B53" w:rsidP="005B2B53">
      <w:pPr>
        <w:ind w:firstLine="709"/>
        <w:jc w:val="right"/>
        <w:rPr>
          <w:rFonts w:ascii="Courier New" w:hAnsi="Courier New" w:cs="Courier New"/>
          <w:sz w:val="22"/>
        </w:rPr>
      </w:pPr>
      <w:r w:rsidRPr="00134552">
        <w:rPr>
          <w:rFonts w:ascii="Courier New" w:hAnsi="Courier New" w:cs="Courier New"/>
          <w:sz w:val="22"/>
        </w:rPr>
        <w:t>Приложение №1</w:t>
      </w:r>
    </w:p>
    <w:p w:rsidR="005B2B53" w:rsidRPr="00134552" w:rsidRDefault="005B2B53" w:rsidP="005B2B53">
      <w:pPr>
        <w:ind w:firstLine="709"/>
        <w:jc w:val="right"/>
        <w:rPr>
          <w:rFonts w:ascii="Courier New" w:hAnsi="Courier New" w:cs="Courier New"/>
          <w:sz w:val="22"/>
        </w:rPr>
      </w:pPr>
      <w:r w:rsidRPr="00134552">
        <w:rPr>
          <w:rFonts w:ascii="Courier New" w:hAnsi="Courier New" w:cs="Courier New"/>
          <w:sz w:val="22"/>
        </w:rPr>
        <w:t>к постановлению администрации</w:t>
      </w:r>
    </w:p>
    <w:p w:rsidR="005B2B53" w:rsidRPr="00134552" w:rsidRDefault="005B2B53" w:rsidP="005B2B53">
      <w:pPr>
        <w:ind w:firstLine="709"/>
        <w:jc w:val="right"/>
        <w:rPr>
          <w:rFonts w:ascii="Courier New" w:hAnsi="Courier New" w:cs="Courier New"/>
          <w:sz w:val="22"/>
        </w:rPr>
      </w:pPr>
      <w:r w:rsidRPr="00134552">
        <w:rPr>
          <w:rFonts w:ascii="Courier New" w:hAnsi="Courier New" w:cs="Courier New"/>
          <w:sz w:val="22"/>
        </w:rPr>
        <w:t>Тальниковского МО</w:t>
      </w:r>
    </w:p>
    <w:p w:rsidR="005B2B53" w:rsidRPr="00134552" w:rsidRDefault="005B2B53" w:rsidP="005B2B53">
      <w:pPr>
        <w:jc w:val="right"/>
        <w:rPr>
          <w:rFonts w:ascii="Courier New" w:hAnsi="Courier New" w:cs="Courier New"/>
          <w:sz w:val="22"/>
        </w:rPr>
      </w:pPr>
      <w:r w:rsidRPr="00134552">
        <w:rPr>
          <w:rFonts w:ascii="Courier New" w:hAnsi="Courier New" w:cs="Courier New"/>
          <w:sz w:val="22"/>
        </w:rPr>
        <w:t xml:space="preserve"> от 28.11.2016г.№164</w:t>
      </w:r>
    </w:p>
    <w:p w:rsidR="007E0917" w:rsidRPr="005B2B53" w:rsidRDefault="007E0917" w:rsidP="007E091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7E0917" w:rsidRPr="0085418D" w:rsidRDefault="005B2B53" w:rsidP="007E0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sz w:val="30"/>
          <w:szCs w:val="30"/>
        </w:rPr>
        <w:t>Положение о порядке списания муниципального имущества Тальниковского муниципального образования</w:t>
      </w:r>
    </w:p>
    <w:p w:rsidR="007E0917" w:rsidRPr="005B2B53" w:rsidRDefault="007E0917" w:rsidP="007E091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8"/>
        </w:rPr>
      </w:pPr>
    </w:p>
    <w:p w:rsidR="007E0917" w:rsidRPr="007E442C" w:rsidRDefault="007E0917" w:rsidP="007E09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442C">
        <w:rPr>
          <w:rFonts w:ascii="Arial" w:hAnsi="Arial" w:cs="Arial"/>
        </w:rPr>
        <w:lastRenderedPageBreak/>
        <w:t>Общие положения</w:t>
      </w:r>
    </w:p>
    <w:p w:rsidR="007E0917" w:rsidRPr="007E442C" w:rsidRDefault="007E0917" w:rsidP="007E09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0917" w:rsidRPr="007E442C" w:rsidRDefault="00E83F1C" w:rsidP="005B2B53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1. </w:t>
      </w:r>
      <w:proofErr w:type="gramStart"/>
      <w:r w:rsidRPr="007E442C">
        <w:rPr>
          <w:rFonts w:ascii="Arial" w:hAnsi="Arial" w:cs="Arial"/>
        </w:rPr>
        <w:t xml:space="preserve">Настоящее Положение о порядке списания имущества, находящегося в муниципальной собственности Тальниковского муниципального образования (далее - Положение), разработано в соответствии с </w:t>
      </w:r>
      <w:hyperlink r:id="rId9" w:history="1">
        <w:r w:rsidRPr="007E442C">
          <w:rPr>
            <w:rStyle w:val="a4"/>
            <w:rFonts w:ascii="Arial" w:hAnsi="Arial" w:cs="Arial"/>
          </w:rPr>
          <w:t>Гражданским кодексом</w:t>
        </w:r>
      </w:hyperlink>
      <w:r w:rsidRPr="007E442C">
        <w:rPr>
          <w:rFonts w:ascii="Arial" w:hAnsi="Arial" w:cs="Arial"/>
        </w:rPr>
        <w:t xml:space="preserve"> Российской Федерации, </w:t>
      </w:r>
      <w:hyperlink r:id="rId10" w:history="1">
        <w:r w:rsidRPr="007E442C">
          <w:rPr>
            <w:rStyle w:val="a4"/>
            <w:rFonts w:ascii="Arial" w:hAnsi="Arial" w:cs="Arial"/>
          </w:rPr>
          <w:t>Налоговым кодексом</w:t>
        </w:r>
      </w:hyperlink>
      <w:r w:rsidRPr="007E442C">
        <w:rPr>
          <w:rFonts w:ascii="Arial" w:hAnsi="Arial" w:cs="Arial"/>
        </w:rPr>
        <w:t xml:space="preserve"> Российской Федерации, </w:t>
      </w:r>
      <w:hyperlink r:id="rId11" w:history="1">
        <w:r w:rsidRPr="007E442C">
          <w:rPr>
            <w:rStyle w:val="a4"/>
            <w:rFonts w:ascii="Arial" w:hAnsi="Arial" w:cs="Arial"/>
          </w:rPr>
          <w:t>Федеральным законом</w:t>
        </w:r>
      </w:hyperlink>
      <w:r w:rsidRPr="007E442C">
        <w:rPr>
          <w:rFonts w:ascii="Arial" w:hAnsi="Arial" w:cs="Arial"/>
        </w:rPr>
        <w:t xml:space="preserve"> от 06.12.2011</w:t>
      </w:r>
      <w:r w:rsidR="005B2B53" w:rsidRPr="007E442C">
        <w:rPr>
          <w:rFonts w:ascii="Arial" w:hAnsi="Arial" w:cs="Arial"/>
        </w:rPr>
        <w:t>г.</w:t>
      </w:r>
      <w:r w:rsidRPr="007E442C">
        <w:rPr>
          <w:rFonts w:ascii="Arial" w:hAnsi="Arial" w:cs="Arial"/>
        </w:rPr>
        <w:t xml:space="preserve"> </w:t>
      </w:r>
      <w:r w:rsidR="005B2B53" w:rsidRPr="007E442C">
        <w:rPr>
          <w:rFonts w:ascii="Arial" w:hAnsi="Arial" w:cs="Arial"/>
        </w:rPr>
        <w:t>№</w:t>
      </w:r>
      <w:r w:rsidRPr="007E442C">
        <w:rPr>
          <w:rFonts w:ascii="Arial" w:hAnsi="Arial" w:cs="Arial"/>
        </w:rPr>
        <w:t xml:space="preserve">402-ФЗ "О бухгалтерском учете", </w:t>
      </w:r>
      <w:hyperlink r:id="rId12" w:history="1">
        <w:r w:rsidRPr="007E442C">
          <w:rPr>
            <w:rStyle w:val="a4"/>
            <w:rFonts w:ascii="Arial" w:hAnsi="Arial" w:cs="Arial"/>
          </w:rPr>
          <w:t>Положением</w:t>
        </w:r>
      </w:hyperlink>
      <w:r w:rsidRPr="007E442C">
        <w:rPr>
          <w:rFonts w:ascii="Arial" w:hAnsi="Arial" w:cs="Arial"/>
        </w:rPr>
        <w:t xml:space="preserve"> о бухгалтерском учете "Учет основных средств" ПБУ 6/01, утвержденным </w:t>
      </w:r>
      <w:hyperlink r:id="rId13" w:history="1">
        <w:r w:rsidRPr="007E442C">
          <w:rPr>
            <w:rStyle w:val="a4"/>
            <w:rFonts w:ascii="Arial" w:hAnsi="Arial" w:cs="Arial"/>
          </w:rPr>
          <w:t>Приказом</w:t>
        </w:r>
      </w:hyperlink>
      <w:r w:rsidRPr="007E442C">
        <w:rPr>
          <w:rFonts w:ascii="Arial" w:hAnsi="Arial" w:cs="Arial"/>
        </w:rPr>
        <w:t xml:space="preserve"> Министерства финансов Российской Федерации от 30.03.2001</w:t>
      </w:r>
      <w:r w:rsidR="005B2B53" w:rsidRPr="007E442C">
        <w:rPr>
          <w:rFonts w:ascii="Arial" w:hAnsi="Arial" w:cs="Arial"/>
        </w:rPr>
        <w:t>г.</w:t>
      </w:r>
      <w:r w:rsidRPr="007E442C">
        <w:rPr>
          <w:rFonts w:ascii="Arial" w:hAnsi="Arial" w:cs="Arial"/>
        </w:rPr>
        <w:t xml:space="preserve"> </w:t>
      </w:r>
      <w:r w:rsidR="005B2B53" w:rsidRPr="007E442C">
        <w:rPr>
          <w:rFonts w:ascii="Arial" w:hAnsi="Arial" w:cs="Arial"/>
        </w:rPr>
        <w:t>№</w:t>
      </w:r>
      <w:r w:rsidRPr="007E442C">
        <w:rPr>
          <w:rFonts w:ascii="Arial" w:hAnsi="Arial" w:cs="Arial"/>
        </w:rPr>
        <w:t xml:space="preserve">26н, </w:t>
      </w:r>
      <w:hyperlink r:id="rId14" w:history="1">
        <w:r w:rsidRPr="007E442C">
          <w:rPr>
            <w:rStyle w:val="a4"/>
            <w:rFonts w:ascii="Arial" w:hAnsi="Arial" w:cs="Arial"/>
          </w:rPr>
          <w:t>Приказом</w:t>
        </w:r>
      </w:hyperlink>
      <w:r w:rsidRPr="007E442C">
        <w:rPr>
          <w:rFonts w:ascii="Arial" w:hAnsi="Arial" w:cs="Arial"/>
        </w:rPr>
        <w:t xml:space="preserve"> Минфина России от</w:t>
      </w:r>
      <w:proofErr w:type="gramEnd"/>
      <w:r w:rsidR="005B2B53" w:rsidRPr="007E442C">
        <w:rPr>
          <w:rFonts w:ascii="Arial" w:hAnsi="Arial" w:cs="Arial"/>
        </w:rPr>
        <w:t xml:space="preserve"> </w:t>
      </w:r>
      <w:proofErr w:type="gramStart"/>
      <w:r w:rsidRPr="007E442C">
        <w:rPr>
          <w:rFonts w:ascii="Arial" w:hAnsi="Arial" w:cs="Arial"/>
        </w:rPr>
        <w:t>01.12.2010</w:t>
      </w:r>
      <w:r w:rsidR="005B2B53" w:rsidRPr="007E442C">
        <w:rPr>
          <w:rFonts w:ascii="Arial" w:hAnsi="Arial" w:cs="Arial"/>
        </w:rPr>
        <w:t>г.</w:t>
      </w:r>
      <w:r w:rsidRPr="007E442C">
        <w:rPr>
          <w:rFonts w:ascii="Arial" w:hAnsi="Arial" w:cs="Arial"/>
        </w:rPr>
        <w:t xml:space="preserve"> </w:t>
      </w:r>
      <w:r w:rsidR="005B2B53" w:rsidRPr="007E442C">
        <w:rPr>
          <w:rFonts w:ascii="Arial" w:hAnsi="Arial" w:cs="Arial"/>
        </w:rPr>
        <w:t>№</w:t>
      </w:r>
      <w:r w:rsidRPr="007E442C">
        <w:rPr>
          <w:rFonts w:ascii="Arial" w:hAnsi="Arial" w:cs="Arial"/>
        </w:rPr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5" w:history="1">
        <w:r w:rsidRPr="007E442C">
          <w:rPr>
            <w:rStyle w:val="a4"/>
            <w:rFonts w:ascii="Arial" w:hAnsi="Arial" w:cs="Arial"/>
          </w:rPr>
          <w:t>Методическими указаниями</w:t>
        </w:r>
      </w:hyperlink>
      <w:r w:rsidRPr="007E442C">
        <w:rPr>
          <w:rFonts w:ascii="Arial" w:hAnsi="Arial" w:cs="Arial"/>
        </w:rPr>
        <w:t xml:space="preserve"> по бухгалтерскому учету основных средств, утвержденными </w:t>
      </w:r>
      <w:hyperlink r:id="rId16" w:history="1">
        <w:r w:rsidRPr="007E442C">
          <w:rPr>
            <w:rStyle w:val="a4"/>
            <w:rFonts w:ascii="Arial" w:hAnsi="Arial" w:cs="Arial"/>
          </w:rPr>
          <w:t>Приказом</w:t>
        </w:r>
      </w:hyperlink>
      <w:r w:rsidRPr="007E442C">
        <w:rPr>
          <w:rFonts w:ascii="Arial" w:hAnsi="Arial" w:cs="Arial"/>
        </w:rPr>
        <w:t xml:space="preserve"> Министерства финансов Российской Федерации от 13.10.2003</w:t>
      </w:r>
      <w:r w:rsidR="005B2B53" w:rsidRPr="007E442C">
        <w:rPr>
          <w:rFonts w:ascii="Arial" w:hAnsi="Arial" w:cs="Arial"/>
        </w:rPr>
        <w:t>г.</w:t>
      </w:r>
      <w:r w:rsidRPr="007E442C">
        <w:rPr>
          <w:rFonts w:ascii="Arial" w:hAnsi="Arial" w:cs="Arial"/>
        </w:rPr>
        <w:t xml:space="preserve"> </w:t>
      </w:r>
      <w:r w:rsidR="005B2B53" w:rsidRPr="007E442C">
        <w:rPr>
          <w:rFonts w:ascii="Arial" w:hAnsi="Arial" w:cs="Arial"/>
        </w:rPr>
        <w:t>№</w:t>
      </w:r>
      <w:r w:rsidRPr="007E442C">
        <w:rPr>
          <w:rFonts w:ascii="Arial" w:hAnsi="Arial" w:cs="Arial"/>
        </w:rPr>
        <w:t xml:space="preserve">91н, </w:t>
      </w:r>
      <w:hyperlink r:id="rId17" w:history="1">
        <w:r w:rsidRPr="007E442C">
          <w:rPr>
            <w:rStyle w:val="a4"/>
            <w:rFonts w:ascii="Arial" w:hAnsi="Arial" w:cs="Arial"/>
          </w:rPr>
          <w:t>Уставом</w:t>
        </w:r>
      </w:hyperlink>
      <w:r w:rsidRPr="007E442C">
        <w:rPr>
          <w:rFonts w:ascii="Arial" w:hAnsi="Arial" w:cs="Arial"/>
        </w:rPr>
        <w:t xml:space="preserve"> Тальниковского муниципального образования, </w:t>
      </w:r>
      <w:hyperlink r:id="rId18" w:history="1">
        <w:r w:rsidRPr="007E442C">
          <w:rPr>
            <w:rStyle w:val="a4"/>
            <w:rFonts w:ascii="Arial" w:hAnsi="Arial" w:cs="Arial"/>
          </w:rPr>
          <w:t>Положением</w:t>
        </w:r>
      </w:hyperlink>
      <w:r w:rsidRPr="007E442C">
        <w:rPr>
          <w:rFonts w:ascii="Arial" w:hAnsi="Arial" w:cs="Arial"/>
        </w:rPr>
        <w:t xml:space="preserve"> о порядке управления</w:t>
      </w:r>
      <w:proofErr w:type="gramEnd"/>
      <w:r w:rsidRPr="007E442C">
        <w:rPr>
          <w:rFonts w:ascii="Arial" w:hAnsi="Arial" w:cs="Arial"/>
        </w:rPr>
        <w:t xml:space="preserve"> и распоряжения имуществом, находящимся в муниципальной собственности Тальниковского муниципального образования, утвержденным </w:t>
      </w:r>
      <w:hyperlink r:id="rId19" w:history="1">
        <w:r w:rsidRPr="007E442C">
          <w:rPr>
            <w:rStyle w:val="a4"/>
            <w:rFonts w:ascii="Arial" w:hAnsi="Arial" w:cs="Arial"/>
          </w:rPr>
          <w:t>решением</w:t>
        </w:r>
      </w:hyperlink>
      <w:r w:rsidRPr="007E442C">
        <w:rPr>
          <w:rFonts w:ascii="Arial" w:hAnsi="Arial" w:cs="Arial"/>
        </w:rPr>
        <w:t xml:space="preserve"> Думы Тальниковск</w:t>
      </w:r>
      <w:r w:rsidR="005B2B53" w:rsidRPr="007E442C">
        <w:rPr>
          <w:rFonts w:ascii="Arial" w:hAnsi="Arial" w:cs="Arial"/>
        </w:rPr>
        <w:t xml:space="preserve">ого муниципального образования </w:t>
      </w:r>
      <w:r w:rsidRPr="007E442C">
        <w:rPr>
          <w:rFonts w:ascii="Arial" w:hAnsi="Arial" w:cs="Arial"/>
        </w:rPr>
        <w:t>от</w:t>
      </w:r>
      <w:r w:rsidR="005B2B53" w:rsidRPr="007E442C">
        <w:rPr>
          <w:rFonts w:ascii="Arial" w:hAnsi="Arial" w:cs="Arial"/>
        </w:rPr>
        <w:t xml:space="preserve"> </w:t>
      </w:r>
      <w:r w:rsidR="009B09FD" w:rsidRPr="007E442C">
        <w:rPr>
          <w:rFonts w:ascii="Arial" w:hAnsi="Arial" w:cs="Arial"/>
        </w:rPr>
        <w:t>30.04.2014</w:t>
      </w:r>
      <w:r w:rsidR="005B2B53" w:rsidRPr="007E442C">
        <w:rPr>
          <w:rFonts w:ascii="Arial" w:hAnsi="Arial" w:cs="Arial"/>
        </w:rPr>
        <w:t>г.</w:t>
      </w:r>
      <w:r w:rsidR="009B09FD" w:rsidRPr="007E442C">
        <w:rPr>
          <w:rFonts w:ascii="Arial" w:hAnsi="Arial" w:cs="Arial"/>
        </w:rPr>
        <w:t xml:space="preserve"> №74</w:t>
      </w:r>
      <w:r w:rsidR="007E442C">
        <w:rPr>
          <w:rFonts w:ascii="Arial" w:hAnsi="Arial" w:cs="Arial"/>
        </w:rPr>
        <w:t>.</w:t>
      </w:r>
    </w:p>
    <w:p w:rsidR="00E83F1C" w:rsidRPr="007E442C" w:rsidRDefault="00E83F1C" w:rsidP="005B2B53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2. Настоящее Положение регламентирует порядок списания имущества, находящегося в муниципальной собственности Тальниковского муниципального образования (далее - Имущество) за исключением случаев прекращения права муниципального образования на это Имущество.</w:t>
      </w:r>
    </w:p>
    <w:p w:rsidR="00E83F1C" w:rsidRPr="007E442C" w:rsidRDefault="00E83F1C" w:rsidP="005B2B53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Действие настоящего Положения распространяется на Имущество, находящееся в хозяйственном ведении, оперативном управлении соответственно муниципальных унитарных предприятий, муниципальных бюджетных, автономных и казенных учреждений, муниципальной казне </w:t>
      </w:r>
      <w:r w:rsidR="000100D1" w:rsidRPr="007E442C">
        <w:rPr>
          <w:rFonts w:ascii="Arial" w:hAnsi="Arial" w:cs="Arial"/>
        </w:rPr>
        <w:t xml:space="preserve">Тальниковского </w:t>
      </w:r>
      <w:r w:rsidRPr="007E442C">
        <w:rPr>
          <w:rFonts w:ascii="Arial" w:hAnsi="Arial" w:cs="Arial"/>
        </w:rPr>
        <w:t>муниципального образования.</w:t>
      </w:r>
    </w:p>
    <w:p w:rsidR="00E83F1C" w:rsidRPr="007E442C" w:rsidRDefault="00E83F1C" w:rsidP="005B2B53">
      <w:pPr>
        <w:ind w:firstLine="709"/>
        <w:jc w:val="both"/>
        <w:rPr>
          <w:rFonts w:ascii="Arial" w:hAnsi="Arial" w:cs="Arial"/>
        </w:rPr>
      </w:pPr>
      <w:bookmarkStart w:id="1" w:name="sub_13"/>
      <w:r w:rsidRPr="007E442C">
        <w:rPr>
          <w:rFonts w:ascii="Arial" w:hAnsi="Arial" w:cs="Arial"/>
        </w:rPr>
        <w:t>3. Под действие данного Положения подпадают все основные средства, находящиеся в собственности</w:t>
      </w:r>
      <w:r w:rsidR="000100D1" w:rsidRPr="007E442C">
        <w:rPr>
          <w:rFonts w:ascii="Arial" w:hAnsi="Arial" w:cs="Arial"/>
        </w:rPr>
        <w:t xml:space="preserve"> Тальниковского</w:t>
      </w:r>
      <w:r w:rsidRPr="007E442C">
        <w:rPr>
          <w:rFonts w:ascii="Arial" w:hAnsi="Arial" w:cs="Arial"/>
        </w:rPr>
        <w:t xml:space="preserve"> муниципал</w:t>
      </w:r>
      <w:r w:rsidR="000100D1" w:rsidRPr="007E442C">
        <w:rPr>
          <w:rFonts w:ascii="Arial" w:hAnsi="Arial" w:cs="Arial"/>
        </w:rPr>
        <w:t>ьного образования</w:t>
      </w:r>
      <w:r w:rsidRPr="007E442C">
        <w:rPr>
          <w:rFonts w:ascii="Arial" w:hAnsi="Arial" w:cs="Arial"/>
        </w:rPr>
        <w:t>.</w:t>
      </w:r>
    </w:p>
    <w:p w:rsidR="00E83F1C" w:rsidRPr="007E442C" w:rsidRDefault="00E83F1C" w:rsidP="005B2B53">
      <w:pPr>
        <w:ind w:firstLine="709"/>
        <w:jc w:val="both"/>
        <w:rPr>
          <w:rFonts w:ascii="Arial" w:hAnsi="Arial" w:cs="Arial"/>
        </w:rPr>
      </w:pPr>
      <w:bookmarkStart w:id="2" w:name="sub_14"/>
      <w:bookmarkEnd w:id="1"/>
      <w:r w:rsidRPr="007E442C">
        <w:rPr>
          <w:rFonts w:ascii="Arial" w:hAnsi="Arial" w:cs="Arial"/>
        </w:rPr>
        <w:t>4. Списание основных средств имеет место в случаях:</w:t>
      </w:r>
      <w:bookmarkEnd w:id="2"/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1) морального износа (несоответствия вещи современному уровню техники или иной области знаний) и (или) физического износа (несоответствия свойств вещи ее первоначальному состоянию, срок эксплуатации оргтехники превысил пять лет);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3" w:name="sub_42"/>
      <w:r w:rsidRPr="007E442C">
        <w:rPr>
          <w:rFonts w:ascii="Arial" w:hAnsi="Arial" w:cs="Arial"/>
        </w:rPr>
        <w:t>2) уничтожения при авариях, стихийных бедствиях, чрезвычайных ситуациях, террористических актах.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4" w:name="sub_43"/>
      <w:bookmarkEnd w:id="3"/>
      <w:r w:rsidRPr="007E442C">
        <w:rPr>
          <w:rFonts w:ascii="Arial" w:hAnsi="Arial" w:cs="Arial"/>
        </w:rPr>
        <w:t>3) хищения, утраты, уничтожения или повреждения объектов, при котором их дальнейшее использование не представляется возможным без значительных затрат на восстановление.</w:t>
      </w:r>
      <w:bookmarkStart w:id="5" w:name="sub_200"/>
      <w:bookmarkEnd w:id="4"/>
    </w:p>
    <w:p w:rsidR="000100D1" w:rsidRPr="007E442C" w:rsidRDefault="000100D1" w:rsidP="00545869">
      <w:pPr>
        <w:pStyle w:val="1"/>
        <w:jc w:val="center"/>
        <w:rPr>
          <w:sz w:val="24"/>
          <w:szCs w:val="24"/>
        </w:rPr>
      </w:pPr>
      <w:r w:rsidRPr="007E442C">
        <w:rPr>
          <w:sz w:val="24"/>
          <w:szCs w:val="24"/>
        </w:rPr>
        <w:t>Раздел II. Общий порядок списания основных средств</w:t>
      </w:r>
    </w:p>
    <w:bookmarkEnd w:id="5"/>
    <w:p w:rsidR="000100D1" w:rsidRPr="007E442C" w:rsidRDefault="000100D1" w:rsidP="0085418D">
      <w:pPr>
        <w:jc w:val="both"/>
        <w:rPr>
          <w:rFonts w:ascii="Arial" w:hAnsi="Arial" w:cs="Arial"/>
        </w:rPr>
      </w:pP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6" w:name="sub_25"/>
      <w:r w:rsidRPr="007E442C">
        <w:rPr>
          <w:rFonts w:ascii="Arial" w:hAnsi="Arial" w:cs="Arial"/>
        </w:rPr>
        <w:t>5. Списание основных средств должно быть инициировано:</w:t>
      </w:r>
    </w:p>
    <w:p w:rsidR="000100D1" w:rsidRPr="007E442C" w:rsidRDefault="007E442C" w:rsidP="007E442C">
      <w:pPr>
        <w:ind w:firstLine="709"/>
        <w:jc w:val="both"/>
        <w:rPr>
          <w:rFonts w:ascii="Arial" w:hAnsi="Arial" w:cs="Arial"/>
        </w:rPr>
      </w:pPr>
      <w:bookmarkStart w:id="7" w:name="sub_52"/>
      <w:bookmarkEnd w:id="6"/>
      <w:r w:rsidRPr="007E442C">
        <w:rPr>
          <w:rFonts w:ascii="Arial" w:hAnsi="Arial" w:cs="Arial"/>
        </w:rPr>
        <w:t>1)</w:t>
      </w:r>
      <w:r w:rsidR="000100D1" w:rsidRPr="007E442C">
        <w:rPr>
          <w:rFonts w:ascii="Arial" w:hAnsi="Arial" w:cs="Arial"/>
        </w:rPr>
        <w:t xml:space="preserve"> руководителем муниципального унитарного предприятия (далее - Организация) в отношении имущества, закрепленного на праве хозяйственного ведения;</w:t>
      </w:r>
    </w:p>
    <w:bookmarkEnd w:id="7"/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2) руководителем муниципального бюджетного, автономного и казенного учреждения (далее - Организация) в отношении имущества, закрепленного на праве оперативного управления.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lastRenderedPageBreak/>
        <w:t xml:space="preserve">Имущество подлежит списанию с момента наступления обстоятельств списания перечисленных в </w:t>
      </w:r>
      <w:hyperlink r:id="rId20" w:anchor="sub_14" w:history="1">
        <w:r w:rsidRPr="007E442C">
          <w:rPr>
            <w:rStyle w:val="a4"/>
            <w:rFonts w:ascii="Arial" w:hAnsi="Arial" w:cs="Arial"/>
          </w:rPr>
          <w:t>пункте 4</w:t>
        </w:r>
      </w:hyperlink>
      <w:r w:rsidRPr="007E442C">
        <w:rPr>
          <w:rFonts w:ascii="Arial" w:hAnsi="Arial" w:cs="Arial"/>
        </w:rPr>
        <w:t xml:space="preserve"> настоящего положения в течени</w:t>
      </w:r>
      <w:proofErr w:type="gramStart"/>
      <w:r w:rsidRPr="007E442C">
        <w:rPr>
          <w:rFonts w:ascii="Arial" w:hAnsi="Arial" w:cs="Arial"/>
        </w:rPr>
        <w:t>и</w:t>
      </w:r>
      <w:proofErr w:type="gramEnd"/>
      <w:r w:rsidRPr="007E442C">
        <w:rPr>
          <w:rFonts w:ascii="Arial" w:hAnsi="Arial" w:cs="Arial"/>
        </w:rPr>
        <w:t xml:space="preserve"> двух месяцев.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8" w:name="sub_26"/>
      <w:r w:rsidRPr="007E442C">
        <w:rPr>
          <w:rFonts w:ascii="Arial" w:hAnsi="Arial" w:cs="Arial"/>
        </w:rPr>
        <w:t>6. Для определения целесообразности списания или дальнейшего использования объекта основных средств, возможности и эффективности его восстановления, а также для оформления документации на списание объектов учета в Организациях, осуществляющих бухгалтерский учет муниципального имущества, руководитель Организации создает внутри Организации постоянно действующую комиссию (далее - Комиссия).</w:t>
      </w:r>
    </w:p>
    <w:bookmarkEnd w:id="8"/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7. Организация оформляет заявку по форме, определенной </w:t>
      </w:r>
      <w:hyperlink r:id="rId21" w:anchor="sub_1011" w:history="1">
        <w:r w:rsidR="007E442C" w:rsidRPr="007E442C">
          <w:rPr>
            <w:rStyle w:val="a4"/>
            <w:rFonts w:ascii="Arial" w:hAnsi="Arial" w:cs="Arial"/>
          </w:rPr>
          <w:t>пунктом 1 приложения №</w:t>
        </w:r>
        <w:r w:rsidRPr="007E442C">
          <w:rPr>
            <w:rStyle w:val="a4"/>
            <w:rFonts w:ascii="Arial" w:hAnsi="Arial" w:cs="Arial"/>
          </w:rPr>
          <w:t xml:space="preserve"> 1</w:t>
        </w:r>
      </w:hyperlink>
      <w:r w:rsidRPr="007E442C">
        <w:rPr>
          <w:rFonts w:ascii="Arial" w:hAnsi="Arial" w:cs="Arial"/>
        </w:rPr>
        <w:t xml:space="preserve"> к настоящему Положению и направляет ее </w:t>
      </w:r>
      <w:r w:rsidR="0074554B" w:rsidRPr="007E442C">
        <w:rPr>
          <w:rFonts w:ascii="Arial" w:hAnsi="Arial" w:cs="Arial"/>
        </w:rPr>
        <w:t>в АдминистрациюТальниковского</w:t>
      </w:r>
      <w:r w:rsidR="00DC541F" w:rsidRPr="007E442C">
        <w:rPr>
          <w:rFonts w:ascii="Arial" w:hAnsi="Arial" w:cs="Arial"/>
        </w:rPr>
        <w:t xml:space="preserve"> муниципального образования</w:t>
      </w:r>
      <w:r w:rsidRPr="007E442C">
        <w:rPr>
          <w:rFonts w:ascii="Arial" w:hAnsi="Arial" w:cs="Arial"/>
        </w:rPr>
        <w:t xml:space="preserve">" (далее - </w:t>
      </w:r>
      <w:r w:rsidR="0074554B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>).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В заявке должны быть указаны наименования объектов, представленных к списанию, их инвентарные номера, представляется заключение специализированной организации, в соответствии с </w:t>
      </w:r>
      <w:hyperlink r:id="rId22" w:anchor="sub_400" w:history="1">
        <w:r w:rsidRPr="007E442C">
          <w:rPr>
            <w:rStyle w:val="a4"/>
            <w:rFonts w:ascii="Arial" w:hAnsi="Arial" w:cs="Arial"/>
          </w:rPr>
          <w:t>разделом IV</w:t>
        </w:r>
      </w:hyperlink>
      <w:r w:rsidRPr="007E442C">
        <w:rPr>
          <w:rFonts w:ascii="Arial" w:hAnsi="Arial" w:cs="Arial"/>
        </w:rPr>
        <w:t xml:space="preserve"> настоящего Положения, о техническом состоянии и возможности дальнейшего использования в отношении имущества (оргтехника, транспортные средства, механизмы).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К заявке в обязательном порядке прилагается копия </w:t>
      </w:r>
      <w:hyperlink r:id="rId23" w:history="1">
        <w:r w:rsidRPr="007E442C">
          <w:rPr>
            <w:rStyle w:val="a4"/>
            <w:rFonts w:ascii="Arial" w:hAnsi="Arial" w:cs="Arial"/>
          </w:rPr>
          <w:t>паспорта транспортного средства</w:t>
        </w:r>
      </w:hyperlink>
      <w:r w:rsidRPr="007E442C">
        <w:rPr>
          <w:rFonts w:ascii="Arial" w:hAnsi="Arial" w:cs="Arial"/>
        </w:rPr>
        <w:t xml:space="preserve"> (в случае списания транспортного средства).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proofErr w:type="gramStart"/>
      <w:r w:rsidRPr="007E442C">
        <w:rPr>
          <w:rFonts w:ascii="Arial" w:hAnsi="Arial" w:cs="Arial"/>
        </w:rPr>
        <w:t xml:space="preserve">Акты на списание основных средств (Типовая межотраслевая </w:t>
      </w:r>
      <w:hyperlink r:id="rId24" w:history="1">
        <w:r w:rsidRPr="007E442C">
          <w:rPr>
            <w:rStyle w:val="a4"/>
            <w:rFonts w:ascii="Arial" w:hAnsi="Arial" w:cs="Arial"/>
          </w:rPr>
          <w:t>фор</w:t>
        </w:r>
        <w:r w:rsidR="007E442C" w:rsidRPr="007E442C">
          <w:rPr>
            <w:rStyle w:val="a4"/>
            <w:rFonts w:ascii="Arial" w:hAnsi="Arial" w:cs="Arial"/>
          </w:rPr>
          <w:t>ма №</w:t>
        </w:r>
        <w:r w:rsidRPr="007E442C">
          <w:rPr>
            <w:rStyle w:val="a4"/>
            <w:rFonts w:ascii="Arial" w:hAnsi="Arial" w:cs="Arial"/>
          </w:rPr>
          <w:t xml:space="preserve"> ОС-4</w:t>
        </w:r>
      </w:hyperlink>
      <w:r w:rsidRPr="007E442C">
        <w:rPr>
          <w:rFonts w:ascii="Arial" w:hAnsi="Arial" w:cs="Arial"/>
        </w:rPr>
        <w:t xml:space="preserve"> - далее форма ОС-4) или акты на списание автотранспортных средств (Типовая межотраслевая </w:t>
      </w:r>
      <w:hyperlink r:id="rId25" w:history="1">
        <w:r w:rsidR="007E442C" w:rsidRPr="007E442C">
          <w:rPr>
            <w:rStyle w:val="a4"/>
            <w:rFonts w:ascii="Arial" w:hAnsi="Arial" w:cs="Arial"/>
          </w:rPr>
          <w:t>форма №</w:t>
        </w:r>
        <w:r w:rsidRPr="007E442C">
          <w:rPr>
            <w:rStyle w:val="a4"/>
            <w:rFonts w:ascii="Arial" w:hAnsi="Arial" w:cs="Arial"/>
          </w:rPr>
          <w:t xml:space="preserve"> ОС-4а</w:t>
        </w:r>
      </w:hyperlink>
      <w:r w:rsidRPr="007E442C">
        <w:rPr>
          <w:rFonts w:ascii="Arial" w:hAnsi="Arial" w:cs="Arial"/>
        </w:rPr>
        <w:t xml:space="preserve"> - далее форма ОС-4а) прилагаются в двух экземплярах с указанием данных, характеризующих объект: дата принятия объекта к бухгалтерскому учету, год изготовления или постройки, дата ввода в эксплуатацию, срок полезного использования, первоначальная и остаточная стоимость, сумма начисленной амортизации по данным</w:t>
      </w:r>
      <w:proofErr w:type="gramEnd"/>
      <w:r w:rsidRPr="007E442C">
        <w:rPr>
          <w:rFonts w:ascii="Arial" w:hAnsi="Arial" w:cs="Arial"/>
        </w:rPr>
        <w:t xml:space="preserve"> бухгалтерского учета, проведенные ремонты, причины списания с обоснованием невозможности и (или) нецелесообразности восстановления, состояние основных частей, деталей, узлов, конструктивных агрегатов.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9" w:name="sub_28"/>
      <w:r w:rsidRPr="007E442C">
        <w:rPr>
          <w:rFonts w:ascii="Arial" w:hAnsi="Arial" w:cs="Arial"/>
        </w:rPr>
        <w:t>8</w:t>
      </w:r>
      <w:r w:rsidR="00DC541F" w:rsidRPr="007E442C">
        <w:rPr>
          <w:rFonts w:ascii="Arial" w:hAnsi="Arial" w:cs="Arial"/>
        </w:rPr>
        <w:t xml:space="preserve">. </w:t>
      </w:r>
      <w:r w:rsidR="0074554B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 xml:space="preserve"> рассматривает комплект документов, предоставленных Организацией в соответствии с </w:t>
      </w:r>
      <w:hyperlink r:id="rId26" w:anchor="sub_999101" w:history="1">
        <w:r w:rsidR="007E442C" w:rsidRPr="007E442C">
          <w:rPr>
            <w:rStyle w:val="a4"/>
            <w:rFonts w:ascii="Arial" w:hAnsi="Arial" w:cs="Arial"/>
          </w:rPr>
          <w:t>приложением №</w:t>
        </w:r>
        <w:r w:rsidRPr="007E442C">
          <w:rPr>
            <w:rStyle w:val="a4"/>
            <w:rFonts w:ascii="Arial" w:hAnsi="Arial" w:cs="Arial"/>
          </w:rPr>
          <w:t xml:space="preserve"> 1</w:t>
        </w:r>
      </w:hyperlink>
      <w:r w:rsidRPr="007E442C">
        <w:rPr>
          <w:rFonts w:ascii="Arial" w:hAnsi="Arial" w:cs="Arial"/>
        </w:rPr>
        <w:t xml:space="preserve"> к настоящему Положению, и проверяет соответствие предъявленной к списанию номенклатуры основных средств, данным об имуществе, закрепленном за Организацией, проверяет наличие и правильность оформления предъявленной документации, а также соответствие ее нормативным актам.</w:t>
      </w:r>
    </w:p>
    <w:bookmarkEnd w:id="9"/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Не предоставление к заявке Организацией документов, указанных в </w:t>
      </w:r>
      <w:hyperlink r:id="rId27" w:anchor="sub_1001" w:history="1">
        <w:r w:rsidRPr="007E442C">
          <w:rPr>
            <w:rStyle w:val="a4"/>
            <w:rFonts w:ascii="Arial" w:hAnsi="Arial" w:cs="Arial"/>
          </w:rPr>
          <w:t>разделах 1</w:t>
        </w:r>
      </w:hyperlink>
      <w:r w:rsidRPr="007E442C">
        <w:rPr>
          <w:rFonts w:ascii="Arial" w:hAnsi="Arial" w:cs="Arial"/>
        </w:rPr>
        <w:t xml:space="preserve">, </w:t>
      </w:r>
      <w:hyperlink r:id="rId28" w:anchor="sub_1002" w:history="1">
        <w:r w:rsidR="007E442C" w:rsidRPr="007E442C">
          <w:rPr>
            <w:rStyle w:val="a4"/>
            <w:rFonts w:ascii="Arial" w:hAnsi="Arial" w:cs="Arial"/>
          </w:rPr>
          <w:t>2 приложения №</w:t>
        </w:r>
        <w:r w:rsidRPr="007E442C">
          <w:rPr>
            <w:rStyle w:val="a4"/>
            <w:rFonts w:ascii="Arial" w:hAnsi="Arial" w:cs="Arial"/>
          </w:rPr>
          <w:t xml:space="preserve"> 1</w:t>
        </w:r>
      </w:hyperlink>
      <w:r w:rsidRPr="007E442C">
        <w:rPr>
          <w:rFonts w:ascii="Arial" w:hAnsi="Arial" w:cs="Arial"/>
        </w:rPr>
        <w:t xml:space="preserve"> к настоящему Положению, является основанием для возвращения </w:t>
      </w:r>
      <w:r w:rsidR="0074554B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 xml:space="preserve"> заявки без рассмотрения.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При соблюдении условий, перечисленных в настоящем разделе, </w:t>
      </w:r>
      <w:r w:rsidR="009904A5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 xml:space="preserve"> готовит проект распоряжения администрации </w:t>
      </w:r>
      <w:r w:rsidR="009904A5" w:rsidRPr="007E442C">
        <w:rPr>
          <w:rFonts w:ascii="Arial" w:hAnsi="Arial" w:cs="Arial"/>
        </w:rPr>
        <w:t>Тальниковского</w:t>
      </w:r>
      <w:r w:rsidRPr="007E442C">
        <w:rPr>
          <w:rFonts w:ascii="Arial" w:hAnsi="Arial" w:cs="Arial"/>
        </w:rPr>
        <w:t xml:space="preserve"> муниципального образования о разрешении списания Имущества, находящегося в муниципальной собственности муниципаль</w:t>
      </w:r>
      <w:r w:rsidR="0074554B" w:rsidRPr="007E442C">
        <w:rPr>
          <w:rFonts w:ascii="Arial" w:hAnsi="Arial" w:cs="Arial"/>
        </w:rPr>
        <w:t xml:space="preserve">ного образования </w:t>
      </w:r>
      <w:r w:rsidRPr="007E442C">
        <w:rPr>
          <w:rFonts w:ascii="Arial" w:hAnsi="Arial" w:cs="Arial"/>
        </w:rPr>
        <w:t>(далее - распоряжение) в течение месяца со дня подачи заявки Организацией.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Основанием для отказа в подготовке проекта распоряжения администрации</w:t>
      </w:r>
      <w:r w:rsidR="009904A5" w:rsidRPr="007E442C">
        <w:rPr>
          <w:rFonts w:ascii="Arial" w:hAnsi="Arial" w:cs="Arial"/>
        </w:rPr>
        <w:t xml:space="preserve"> Тальниковского</w:t>
      </w:r>
      <w:r w:rsidRPr="007E442C">
        <w:rPr>
          <w:rFonts w:ascii="Arial" w:hAnsi="Arial" w:cs="Arial"/>
        </w:rPr>
        <w:t xml:space="preserve"> муниципального образования о разрешении списания Имущества, является не соблюдение условий, установленных </w:t>
      </w:r>
      <w:hyperlink r:id="rId29" w:anchor="sub_200" w:history="1">
        <w:r w:rsidR="007E442C" w:rsidRPr="007E442C">
          <w:rPr>
            <w:rStyle w:val="a4"/>
            <w:rFonts w:ascii="Arial" w:hAnsi="Arial" w:cs="Arial"/>
          </w:rPr>
          <w:t>разделом №</w:t>
        </w:r>
        <w:r w:rsidRPr="007E442C">
          <w:rPr>
            <w:rStyle w:val="a4"/>
            <w:rFonts w:ascii="Arial" w:hAnsi="Arial" w:cs="Arial"/>
          </w:rPr>
          <w:t xml:space="preserve"> 2</w:t>
        </w:r>
      </w:hyperlink>
      <w:r w:rsidRPr="007E442C">
        <w:rPr>
          <w:rFonts w:ascii="Arial" w:hAnsi="Arial" w:cs="Arial"/>
        </w:rPr>
        <w:t xml:space="preserve"> настоящего Положения.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10" w:name="sub_29"/>
      <w:r w:rsidRPr="007E442C">
        <w:rPr>
          <w:rFonts w:ascii="Arial" w:hAnsi="Arial" w:cs="Arial"/>
        </w:rPr>
        <w:t xml:space="preserve">9. </w:t>
      </w:r>
      <w:r w:rsidR="009904A5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 xml:space="preserve"> в целях </w:t>
      </w:r>
      <w:proofErr w:type="gramStart"/>
      <w:r w:rsidRPr="007E442C">
        <w:rPr>
          <w:rFonts w:ascii="Arial" w:hAnsi="Arial" w:cs="Arial"/>
        </w:rPr>
        <w:t>контроля за</w:t>
      </w:r>
      <w:proofErr w:type="gramEnd"/>
      <w:r w:rsidRPr="007E442C">
        <w:rPr>
          <w:rFonts w:ascii="Arial" w:hAnsi="Arial" w:cs="Arial"/>
        </w:rPr>
        <w:t xml:space="preserve"> списанием основных средств создает комиссию (далее - Комиссия </w:t>
      </w:r>
      <w:r w:rsidR="00B07035" w:rsidRPr="007E442C">
        <w:rPr>
          <w:rFonts w:ascii="Arial" w:hAnsi="Arial" w:cs="Arial"/>
        </w:rPr>
        <w:t>а</w:t>
      </w:r>
      <w:r w:rsidR="009904A5" w:rsidRPr="007E442C">
        <w:rPr>
          <w:rFonts w:ascii="Arial" w:hAnsi="Arial" w:cs="Arial"/>
        </w:rPr>
        <w:t>дминистрации</w:t>
      </w:r>
      <w:r w:rsidRPr="007E442C">
        <w:rPr>
          <w:rFonts w:ascii="Arial" w:hAnsi="Arial" w:cs="Arial"/>
        </w:rPr>
        <w:t>).</w:t>
      </w:r>
    </w:p>
    <w:bookmarkEnd w:id="10"/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В компетенцию Комиссии </w:t>
      </w:r>
      <w:r w:rsidR="00B07035" w:rsidRPr="007E442C">
        <w:rPr>
          <w:rFonts w:ascii="Arial" w:hAnsi="Arial" w:cs="Arial"/>
        </w:rPr>
        <w:t>а</w:t>
      </w:r>
      <w:r w:rsidR="009904A5" w:rsidRPr="007E442C">
        <w:rPr>
          <w:rFonts w:ascii="Arial" w:hAnsi="Arial" w:cs="Arial"/>
        </w:rPr>
        <w:t>дминистрации</w:t>
      </w:r>
      <w:r w:rsidRPr="007E442C">
        <w:rPr>
          <w:rFonts w:ascii="Arial" w:hAnsi="Arial" w:cs="Arial"/>
        </w:rPr>
        <w:t xml:space="preserve"> входит: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1) проведение дополнительной инвентаризации, обследования;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lastRenderedPageBreak/>
        <w:t>2) установление причин нанесения ущерба муниципальному имуществу;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3) привлечение независимых оценщиков;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4) подготовка предложений по утилизации либо демонтажу списываемого имущества;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11" w:name="sub_210"/>
      <w:r w:rsidRPr="007E442C">
        <w:rPr>
          <w:rFonts w:ascii="Arial" w:hAnsi="Arial" w:cs="Arial"/>
        </w:rPr>
        <w:t xml:space="preserve">10. Результаты работы Комиссии </w:t>
      </w:r>
      <w:r w:rsidR="00B07035" w:rsidRPr="007E442C">
        <w:rPr>
          <w:rFonts w:ascii="Arial" w:hAnsi="Arial" w:cs="Arial"/>
        </w:rPr>
        <w:t>а</w:t>
      </w:r>
      <w:r w:rsidR="009904A5" w:rsidRPr="007E442C">
        <w:rPr>
          <w:rFonts w:ascii="Arial" w:hAnsi="Arial" w:cs="Arial"/>
        </w:rPr>
        <w:t>дминистрации</w:t>
      </w:r>
      <w:r w:rsidRPr="007E442C">
        <w:rPr>
          <w:rFonts w:ascii="Arial" w:hAnsi="Arial" w:cs="Arial"/>
        </w:rPr>
        <w:t xml:space="preserve"> оформляются актом, который подписывается ее членами и утверждается </w:t>
      </w:r>
      <w:r w:rsidR="009904A5" w:rsidRPr="007E442C">
        <w:rPr>
          <w:rFonts w:ascii="Arial" w:hAnsi="Arial" w:cs="Arial"/>
        </w:rPr>
        <w:t>главой администрации</w:t>
      </w:r>
      <w:r w:rsidRPr="007E442C">
        <w:rPr>
          <w:rFonts w:ascii="Arial" w:hAnsi="Arial" w:cs="Arial"/>
        </w:rPr>
        <w:t>. На основании акта готовится проект распоряжения.</w:t>
      </w:r>
    </w:p>
    <w:bookmarkEnd w:id="11"/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Проект распоряжения должен содержать: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1) решение о способе распоряжения списанным имуществом;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1.1.) описание действий по реализации решения о способе распоряжения списываемого имущества;</w:t>
      </w:r>
    </w:p>
    <w:p w:rsidR="000100D1" w:rsidRPr="007E442C" w:rsidRDefault="000100D1" w:rsidP="00B07035">
      <w:pPr>
        <w:ind w:firstLine="708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2) указание, за чей счет будут осуществлены данные действия;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3) решение о судьбе годных узлов и агрегатов, в случае наличия таковых;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4) указание о внесении изменений в Реестр имущества, находящегося в муниципальной собственности </w:t>
      </w:r>
      <w:r w:rsidR="009904A5" w:rsidRPr="007E442C">
        <w:rPr>
          <w:rFonts w:ascii="Arial" w:hAnsi="Arial" w:cs="Arial"/>
        </w:rPr>
        <w:t xml:space="preserve">Тальниковского </w:t>
      </w:r>
      <w:r w:rsidRPr="007E442C">
        <w:rPr>
          <w:rFonts w:ascii="Arial" w:hAnsi="Arial" w:cs="Arial"/>
        </w:rPr>
        <w:t>муниципального образования;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</w:rPr>
      </w:pPr>
      <w:bookmarkStart w:id="12" w:name="sub_211"/>
      <w:r w:rsidRPr="007E442C">
        <w:rPr>
          <w:rFonts w:ascii="Arial" w:hAnsi="Arial" w:cs="Arial"/>
        </w:rPr>
        <w:t>11. Описание действий по реализации решения о способе распоряжения списанным имуществом осуществляется</w:t>
      </w:r>
      <w:r w:rsidR="00B07035" w:rsidRPr="007E442C">
        <w:rPr>
          <w:rFonts w:ascii="Arial" w:hAnsi="Arial" w:cs="Arial"/>
        </w:rPr>
        <w:t>,</w:t>
      </w:r>
      <w:r w:rsidRPr="007E442C">
        <w:rPr>
          <w:rFonts w:ascii="Arial" w:hAnsi="Arial" w:cs="Arial"/>
        </w:rPr>
        <w:t xml:space="preserve"> </w:t>
      </w:r>
      <w:proofErr w:type="gramStart"/>
      <w:r w:rsidRPr="007E442C">
        <w:rPr>
          <w:rFonts w:ascii="Arial" w:hAnsi="Arial" w:cs="Arial"/>
        </w:rPr>
        <w:t>согласно</w:t>
      </w:r>
      <w:r w:rsidR="00B07035" w:rsidRPr="007E442C">
        <w:rPr>
          <w:rFonts w:ascii="Arial" w:hAnsi="Arial" w:cs="Arial"/>
        </w:rPr>
        <w:t>,</w:t>
      </w:r>
      <w:r w:rsidRPr="007E442C">
        <w:rPr>
          <w:rFonts w:ascii="Arial" w:hAnsi="Arial" w:cs="Arial"/>
        </w:rPr>
        <w:t xml:space="preserve"> таблицы</w:t>
      </w:r>
      <w:proofErr w:type="gramEnd"/>
      <w:r w:rsidRPr="007E442C">
        <w:rPr>
          <w:rFonts w:ascii="Arial" w:hAnsi="Arial" w:cs="Arial"/>
        </w:rPr>
        <w:t>:</w:t>
      </w:r>
    </w:p>
    <w:bookmarkEnd w:id="12"/>
    <w:p w:rsidR="000100D1" w:rsidRPr="007E442C" w:rsidRDefault="000100D1" w:rsidP="0085418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3780"/>
        <w:gridCol w:w="5425"/>
      </w:tblGrid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 xml:space="preserve">N </w:t>
            </w:r>
            <w:proofErr w:type="gramStart"/>
            <w:r w:rsidRPr="007E442C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7E442C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Способ распоряжения списанным имуществом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Описание действий</w:t>
            </w:r>
          </w:p>
        </w:tc>
      </w:tr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Продажа имущества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продажа имущества на торгах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создание комиссии по продаже имущества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установление цены продажи имущества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использование средств, вырученных от продажи имущества</w:t>
            </w:r>
          </w:p>
        </w:tc>
      </w:tr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Дальнейшее использование имущества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срок использования имущества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ограничения в использовании с учетом состояния имущества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учет подлежащего использованию имущества</w:t>
            </w:r>
          </w:p>
        </w:tc>
      </w:tr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Уничтожение имущества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метод уничтожения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порядок оприходования годных частей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возможность продажи образовывавшихся после демонтажа годных частей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порядок утилизации (в случае, если имущество подлежит утилизации специализированными предприятиями, организациями)</w:t>
            </w:r>
          </w:p>
        </w:tc>
      </w:tr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85418D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Безвозмездная передача имущества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правовое основание передачи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проведение торгов по продаже права безвозмездного пользования</w:t>
            </w:r>
          </w:p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- срок передачи имущества</w:t>
            </w:r>
          </w:p>
        </w:tc>
      </w:tr>
      <w:tr w:rsidR="000100D1" w:rsidRPr="00B07035" w:rsidTr="00010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85418D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Иной способ распоряжения имуществом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D1" w:rsidRPr="007E442C" w:rsidRDefault="000100D1" w:rsidP="00B07035">
            <w:pPr>
              <w:pStyle w:val="a8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 xml:space="preserve">- обоснование допустимости такого способа в отношении имущества, находящегося в муниципальной собственности </w:t>
            </w:r>
            <w:r w:rsidR="00B07035" w:rsidRPr="007E442C">
              <w:rPr>
                <w:rFonts w:ascii="Courier New" w:hAnsi="Courier New" w:cs="Courier New"/>
                <w:sz w:val="22"/>
              </w:rPr>
              <w:t xml:space="preserve">Тальниковского </w:t>
            </w:r>
            <w:r w:rsidRPr="007E442C">
              <w:rPr>
                <w:rFonts w:ascii="Courier New" w:hAnsi="Courier New" w:cs="Courier New"/>
                <w:sz w:val="22"/>
              </w:rPr>
              <w:t>муниципального образования, без торгов, муниципальные преференции, субъектам малого и среднего предпринимательства и т.п.)</w:t>
            </w:r>
          </w:p>
        </w:tc>
      </w:tr>
    </w:tbl>
    <w:p w:rsidR="000100D1" w:rsidRPr="00B07035" w:rsidRDefault="000100D1" w:rsidP="0085418D">
      <w:pPr>
        <w:jc w:val="both"/>
      </w:pPr>
    </w:p>
    <w:p w:rsidR="000100D1" w:rsidRPr="007E442C" w:rsidRDefault="000100D1" w:rsidP="007E442C">
      <w:pPr>
        <w:ind w:firstLine="709"/>
        <w:jc w:val="both"/>
        <w:rPr>
          <w:rFonts w:ascii="Arial" w:hAnsi="Arial" w:cs="Arial"/>
          <w:szCs w:val="28"/>
        </w:rPr>
      </w:pPr>
      <w:bookmarkStart w:id="13" w:name="sub_212"/>
      <w:r w:rsidRPr="007E442C">
        <w:rPr>
          <w:rFonts w:ascii="Arial" w:hAnsi="Arial" w:cs="Arial"/>
          <w:szCs w:val="28"/>
        </w:rPr>
        <w:t>12. Организация списывает основные средства с бухгалтерского учета на основании оформленных актов на списание основных средств и распоряжения.</w:t>
      </w:r>
    </w:p>
    <w:bookmarkEnd w:id="13"/>
    <w:p w:rsidR="000100D1" w:rsidRPr="007E442C" w:rsidRDefault="000100D1" w:rsidP="007E442C">
      <w:pPr>
        <w:ind w:firstLine="709"/>
        <w:jc w:val="both"/>
        <w:rPr>
          <w:rFonts w:ascii="Arial" w:hAnsi="Arial" w:cs="Arial"/>
          <w:szCs w:val="28"/>
        </w:rPr>
      </w:pPr>
      <w:r w:rsidRPr="007E442C">
        <w:rPr>
          <w:rFonts w:ascii="Arial" w:hAnsi="Arial" w:cs="Arial"/>
          <w:szCs w:val="28"/>
        </w:rPr>
        <w:lastRenderedPageBreak/>
        <w:t>В инвентарной карточке (книге) Организации производится отметка о выбытии имущества.</w:t>
      </w:r>
    </w:p>
    <w:p w:rsidR="000100D1" w:rsidRPr="007E442C" w:rsidRDefault="000100D1" w:rsidP="007E442C">
      <w:pPr>
        <w:ind w:firstLine="709"/>
        <w:jc w:val="both"/>
        <w:rPr>
          <w:rFonts w:ascii="Arial" w:hAnsi="Arial" w:cs="Arial"/>
          <w:szCs w:val="28"/>
        </w:rPr>
      </w:pPr>
      <w:bookmarkStart w:id="14" w:name="sub_213"/>
      <w:r w:rsidRPr="007E442C">
        <w:rPr>
          <w:rFonts w:ascii="Arial" w:hAnsi="Arial" w:cs="Arial"/>
          <w:szCs w:val="28"/>
        </w:rPr>
        <w:t xml:space="preserve">13. </w:t>
      </w:r>
      <w:proofErr w:type="gramStart"/>
      <w:r w:rsidRPr="007E442C">
        <w:rPr>
          <w:rFonts w:ascii="Arial" w:hAnsi="Arial" w:cs="Arial"/>
          <w:szCs w:val="28"/>
        </w:rPr>
        <w:t>Организация самостоятельно осуществляет списание с бухгалтерского учета основные средства первонача</w:t>
      </w:r>
      <w:r w:rsidR="009904A5" w:rsidRPr="007E442C">
        <w:rPr>
          <w:rFonts w:ascii="Arial" w:hAnsi="Arial" w:cs="Arial"/>
          <w:szCs w:val="28"/>
        </w:rPr>
        <w:t>льной балансовой стоимостью до 2 (двух</w:t>
      </w:r>
      <w:r w:rsidRPr="007E442C">
        <w:rPr>
          <w:rFonts w:ascii="Arial" w:hAnsi="Arial" w:cs="Arial"/>
          <w:szCs w:val="28"/>
        </w:rPr>
        <w:t xml:space="preserve">) тысяч рублей за единицу в порядке, установленном законодательством о бухгалтерском учете, и с разрешения администрации </w:t>
      </w:r>
      <w:r w:rsidR="009904A5" w:rsidRPr="007E442C">
        <w:rPr>
          <w:rFonts w:ascii="Arial" w:hAnsi="Arial" w:cs="Arial"/>
          <w:szCs w:val="28"/>
        </w:rPr>
        <w:t xml:space="preserve">Тальниковского </w:t>
      </w:r>
      <w:r w:rsidR="007E442C">
        <w:rPr>
          <w:rFonts w:ascii="Arial" w:hAnsi="Arial" w:cs="Arial"/>
          <w:szCs w:val="28"/>
        </w:rPr>
        <w:t xml:space="preserve">муниципального образования </w:t>
      </w:r>
      <w:r w:rsidRPr="007E442C">
        <w:rPr>
          <w:rFonts w:ascii="Arial" w:hAnsi="Arial" w:cs="Arial"/>
          <w:szCs w:val="28"/>
        </w:rPr>
        <w:t xml:space="preserve">стоимостью за единицу от </w:t>
      </w:r>
      <w:r w:rsidR="009904A5" w:rsidRPr="007E442C">
        <w:rPr>
          <w:rFonts w:ascii="Arial" w:hAnsi="Arial" w:cs="Arial"/>
          <w:szCs w:val="28"/>
        </w:rPr>
        <w:t>2 (двух</w:t>
      </w:r>
      <w:r w:rsidRPr="007E442C">
        <w:rPr>
          <w:rFonts w:ascii="Arial" w:hAnsi="Arial" w:cs="Arial"/>
          <w:szCs w:val="28"/>
        </w:rPr>
        <w:t>) тысяч рублей до 20 (двадцати) тысяч рублей и выше в соответствии с порядком, установленным настоящим разделом Положения.</w:t>
      </w:r>
      <w:proofErr w:type="gramEnd"/>
    </w:p>
    <w:p w:rsidR="000100D1" w:rsidRPr="007E442C" w:rsidRDefault="000100D1" w:rsidP="007E442C">
      <w:pPr>
        <w:ind w:firstLine="709"/>
        <w:jc w:val="both"/>
        <w:rPr>
          <w:rFonts w:ascii="Arial" w:hAnsi="Arial" w:cs="Arial"/>
          <w:szCs w:val="28"/>
        </w:rPr>
      </w:pPr>
      <w:bookmarkStart w:id="15" w:name="sub_214"/>
      <w:bookmarkEnd w:id="14"/>
      <w:r w:rsidRPr="007E442C">
        <w:rPr>
          <w:rFonts w:ascii="Arial" w:hAnsi="Arial" w:cs="Arial"/>
          <w:szCs w:val="28"/>
        </w:rPr>
        <w:t xml:space="preserve">14. Организация, осуществившая списание основных средств, обязана представить в </w:t>
      </w:r>
      <w:r w:rsidR="004C5DAE" w:rsidRPr="007E442C">
        <w:rPr>
          <w:rFonts w:ascii="Arial" w:hAnsi="Arial" w:cs="Arial"/>
          <w:szCs w:val="28"/>
        </w:rPr>
        <w:t>Администрацию</w:t>
      </w:r>
      <w:r w:rsidRPr="007E442C">
        <w:rPr>
          <w:rFonts w:ascii="Arial" w:hAnsi="Arial" w:cs="Arial"/>
          <w:szCs w:val="28"/>
        </w:rPr>
        <w:t xml:space="preserve"> документы, подтверждающие принятие к бухгалтерскому учету годных узлов, агрегатов, а также уведомить </w:t>
      </w:r>
      <w:r w:rsidR="004C5DAE" w:rsidRPr="007E442C">
        <w:rPr>
          <w:rFonts w:ascii="Arial" w:hAnsi="Arial" w:cs="Arial"/>
          <w:szCs w:val="28"/>
        </w:rPr>
        <w:t>Администрацию</w:t>
      </w:r>
      <w:r w:rsidRPr="007E442C">
        <w:rPr>
          <w:rFonts w:ascii="Arial" w:hAnsi="Arial" w:cs="Arial"/>
          <w:szCs w:val="28"/>
        </w:rPr>
        <w:t xml:space="preserve"> о пополнении имущества взамен выбывшего, если таковое производилось (о чем ранее была сделана ссылка в заявке на списание), в течение двух месяцев с момента получения распоряжения.</w:t>
      </w:r>
    </w:p>
    <w:bookmarkEnd w:id="15"/>
    <w:p w:rsidR="00C52EB8" w:rsidRPr="007E442C" w:rsidRDefault="000100D1" w:rsidP="007E442C">
      <w:pPr>
        <w:ind w:firstLine="709"/>
        <w:jc w:val="both"/>
        <w:rPr>
          <w:rFonts w:ascii="Arial" w:hAnsi="Arial" w:cs="Arial"/>
          <w:szCs w:val="28"/>
        </w:rPr>
      </w:pPr>
      <w:r w:rsidRPr="007E442C">
        <w:rPr>
          <w:rFonts w:ascii="Arial" w:hAnsi="Arial" w:cs="Arial"/>
          <w:szCs w:val="28"/>
        </w:rPr>
        <w:t xml:space="preserve">Организация, эксплуатировавшая списанный автотранспорт, в течение 15 дней со дня издания распоряжения о списании, снимает его с учета в ГИБДД и представляет в обязательном порядке в </w:t>
      </w:r>
      <w:r w:rsidR="004C5DAE" w:rsidRPr="007E442C">
        <w:rPr>
          <w:rFonts w:ascii="Arial" w:hAnsi="Arial" w:cs="Arial"/>
          <w:szCs w:val="28"/>
        </w:rPr>
        <w:t xml:space="preserve">Администрацию </w:t>
      </w:r>
      <w:r w:rsidRPr="007E442C">
        <w:rPr>
          <w:rFonts w:ascii="Arial" w:hAnsi="Arial" w:cs="Arial"/>
          <w:szCs w:val="28"/>
        </w:rPr>
        <w:t>сведения о снятии автотранспорта с учета в течение 3 дней после снятия его с учета.</w:t>
      </w:r>
      <w:bookmarkStart w:id="16" w:name="sub_300"/>
    </w:p>
    <w:p w:rsidR="00C52EB8" w:rsidRPr="007E442C" w:rsidRDefault="00C52EB8" w:rsidP="00C52EB8">
      <w:pPr>
        <w:ind w:firstLine="708"/>
        <w:jc w:val="both"/>
        <w:rPr>
          <w:rFonts w:ascii="Arial" w:hAnsi="Arial" w:cs="Arial"/>
        </w:rPr>
      </w:pPr>
    </w:p>
    <w:p w:rsidR="004C5DAE" w:rsidRPr="007E442C" w:rsidRDefault="004C5DAE" w:rsidP="007E442C">
      <w:pPr>
        <w:ind w:firstLine="708"/>
        <w:jc w:val="center"/>
        <w:rPr>
          <w:rFonts w:ascii="Arial" w:hAnsi="Arial" w:cs="Arial"/>
          <w:b/>
        </w:rPr>
      </w:pPr>
      <w:r w:rsidRPr="007E442C">
        <w:rPr>
          <w:rFonts w:ascii="Arial" w:hAnsi="Arial" w:cs="Arial"/>
          <w:b/>
        </w:rPr>
        <w:t>Раздел III. Порядок списания имущества, составляющего казну</w:t>
      </w:r>
      <w:r w:rsidR="007E442C" w:rsidRPr="007E442C">
        <w:rPr>
          <w:rFonts w:ascii="Arial" w:hAnsi="Arial" w:cs="Arial"/>
          <w:b/>
        </w:rPr>
        <w:t xml:space="preserve"> </w:t>
      </w:r>
      <w:r w:rsidRPr="007E442C">
        <w:rPr>
          <w:rFonts w:ascii="Arial" w:hAnsi="Arial" w:cs="Arial"/>
          <w:b/>
        </w:rPr>
        <w:t>Тальниковского муниципального образования</w:t>
      </w:r>
    </w:p>
    <w:bookmarkEnd w:id="16"/>
    <w:p w:rsidR="004C5DAE" w:rsidRPr="007E442C" w:rsidRDefault="004C5DAE" w:rsidP="0085418D">
      <w:pPr>
        <w:jc w:val="both"/>
        <w:rPr>
          <w:rFonts w:ascii="Arial" w:hAnsi="Arial" w:cs="Arial"/>
        </w:rPr>
      </w:pP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17" w:name="sub_315"/>
      <w:r w:rsidRPr="007E442C">
        <w:rPr>
          <w:rFonts w:ascii="Arial" w:hAnsi="Arial" w:cs="Arial"/>
        </w:rPr>
        <w:t>15. Для списания имущества, составляющего муниципальную казну Тальниковского муниципального образования, при отсутствии пользователей данного имущества, создается постоянно действующая комиссия, в состав которой входят:</w:t>
      </w:r>
    </w:p>
    <w:bookmarkEnd w:id="17"/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1) председатель комиссии – глава администрации;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2) члены комиссии: - 1 представитель администрации, 1 представитель от МКУ "Централизованная бухгалтерия".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Комиссия производит осмотр подлежащего списанию имущества, готовит заключение о целесообразности его списания.</w:t>
      </w:r>
    </w:p>
    <w:p w:rsidR="00C52EB8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В случае принятия положительного решения членами комиссии списание имущества производится в соответствии с </w:t>
      </w:r>
      <w:hyperlink r:id="rId30" w:anchor="sub_200" w:history="1">
        <w:r w:rsidRPr="007E442C">
          <w:rPr>
            <w:rStyle w:val="a4"/>
            <w:rFonts w:ascii="Arial" w:hAnsi="Arial" w:cs="Arial"/>
          </w:rPr>
          <w:t>разделом II</w:t>
        </w:r>
      </w:hyperlink>
      <w:r w:rsidRPr="007E442C">
        <w:rPr>
          <w:rFonts w:ascii="Arial" w:hAnsi="Arial" w:cs="Arial"/>
        </w:rPr>
        <w:t xml:space="preserve"> настоящего Положения.</w:t>
      </w:r>
      <w:bookmarkStart w:id="18" w:name="sub_400"/>
    </w:p>
    <w:p w:rsidR="00C52EB8" w:rsidRPr="007E442C" w:rsidRDefault="00C52EB8" w:rsidP="00C52EB8">
      <w:pPr>
        <w:jc w:val="both"/>
        <w:rPr>
          <w:rFonts w:ascii="Arial" w:hAnsi="Arial" w:cs="Arial"/>
        </w:rPr>
      </w:pPr>
    </w:p>
    <w:p w:rsidR="004C5DAE" w:rsidRPr="007E442C" w:rsidRDefault="004C5DAE" w:rsidP="00C52EB8">
      <w:pPr>
        <w:jc w:val="center"/>
        <w:rPr>
          <w:rFonts w:ascii="Arial" w:hAnsi="Arial" w:cs="Arial"/>
          <w:b/>
        </w:rPr>
      </w:pPr>
      <w:r w:rsidRPr="007E442C">
        <w:rPr>
          <w:rFonts w:ascii="Arial" w:hAnsi="Arial" w:cs="Arial"/>
          <w:b/>
        </w:rPr>
        <w:t>Раздел IV. Специализированная организация</w:t>
      </w:r>
    </w:p>
    <w:bookmarkEnd w:id="18"/>
    <w:p w:rsidR="004C5DAE" w:rsidRPr="007E442C" w:rsidRDefault="004C5DAE" w:rsidP="0085418D">
      <w:pPr>
        <w:jc w:val="both"/>
        <w:rPr>
          <w:rFonts w:ascii="Arial" w:hAnsi="Arial" w:cs="Arial"/>
        </w:rPr>
      </w:pP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19" w:name="sub_416"/>
      <w:r w:rsidRPr="007E442C">
        <w:rPr>
          <w:rFonts w:ascii="Arial" w:hAnsi="Arial" w:cs="Arial"/>
        </w:rPr>
        <w:t>16. В качестве Специализированной организации могут привлекаться: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0" w:name="sub_161"/>
      <w:bookmarkEnd w:id="19"/>
      <w:r w:rsidRPr="007E442C">
        <w:rPr>
          <w:rFonts w:ascii="Arial" w:hAnsi="Arial" w:cs="Arial"/>
        </w:rPr>
        <w:t>1) существующие организации любой формы собственности, выбор которых осуществляется на основании видов их деятельности, предусмотренных Уставом этих организаций, в том числе, имеющие соответствующие лицензии на их осуществление - в случае списания недвижимого имущества;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1" w:name="sub_417"/>
      <w:bookmarkEnd w:id="20"/>
      <w:r w:rsidRPr="007E442C">
        <w:rPr>
          <w:rFonts w:ascii="Arial" w:hAnsi="Arial" w:cs="Arial"/>
        </w:rPr>
        <w:t>17. Специализированные предприятия привлекаются для осуществления следующих видов работ и услуг: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2" w:name="sub_171"/>
      <w:bookmarkEnd w:id="21"/>
      <w:r w:rsidRPr="007E442C">
        <w:rPr>
          <w:rFonts w:ascii="Arial" w:hAnsi="Arial" w:cs="Arial"/>
        </w:rPr>
        <w:t>1) проведение обследования списываемого имущества и выдача заключений о техническом состоянии имущества, его ремонтопригодность, с рекомендациями о возможности дальнейшего использования имущества;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3" w:name="sub_172"/>
      <w:bookmarkEnd w:id="22"/>
      <w:r w:rsidRPr="007E442C">
        <w:rPr>
          <w:rFonts w:ascii="Arial" w:hAnsi="Arial" w:cs="Arial"/>
        </w:rPr>
        <w:t>2) приемка и хранение предложенных к списанию основных средств;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4" w:name="sub_173"/>
      <w:bookmarkEnd w:id="23"/>
      <w:r w:rsidRPr="007E442C">
        <w:rPr>
          <w:rFonts w:ascii="Arial" w:hAnsi="Arial" w:cs="Arial"/>
        </w:rPr>
        <w:t>3) извлечение из списываемых объектов цветных, драгоценных и редкоземельных металлов, определение их веса, количества;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5" w:name="sub_174"/>
      <w:bookmarkEnd w:id="24"/>
      <w:r w:rsidRPr="007E442C">
        <w:rPr>
          <w:rFonts w:ascii="Arial" w:hAnsi="Arial" w:cs="Arial"/>
        </w:rPr>
        <w:t>4) извлечение из узлов или агрегатов списываемых объектов ядовитых и вредных веществ</w:t>
      </w:r>
      <w:r w:rsidR="00C5240B" w:rsidRPr="007E442C">
        <w:rPr>
          <w:rFonts w:ascii="Arial" w:hAnsi="Arial" w:cs="Arial"/>
        </w:rPr>
        <w:t>,</w:t>
      </w:r>
      <w:r w:rsidRPr="007E442C">
        <w:rPr>
          <w:rFonts w:ascii="Arial" w:hAnsi="Arial" w:cs="Arial"/>
        </w:rPr>
        <w:t xml:space="preserve"> для последующей их утилизации.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26" w:name="sub_418"/>
      <w:bookmarkEnd w:id="25"/>
      <w:r w:rsidRPr="007E442C">
        <w:rPr>
          <w:rFonts w:ascii="Arial" w:hAnsi="Arial" w:cs="Arial"/>
        </w:rPr>
        <w:lastRenderedPageBreak/>
        <w:t>18. Оплата работ и услуг Специализированного предприятия осуществляется Организацией, на бухгалтерском учете которой находится подлежащее списанию имущество.</w:t>
      </w:r>
    </w:p>
    <w:p w:rsidR="004C5DAE" w:rsidRPr="007E442C" w:rsidRDefault="004C5DAE" w:rsidP="00C52EB8">
      <w:pPr>
        <w:pStyle w:val="1"/>
        <w:jc w:val="center"/>
        <w:rPr>
          <w:sz w:val="24"/>
          <w:szCs w:val="24"/>
        </w:rPr>
      </w:pPr>
      <w:bookmarkStart w:id="27" w:name="sub_500"/>
      <w:bookmarkEnd w:id="26"/>
      <w:r w:rsidRPr="007E442C">
        <w:rPr>
          <w:sz w:val="24"/>
          <w:szCs w:val="24"/>
        </w:rPr>
        <w:t>Раздел V. Распоряжение имуществом непригодным для дальнейшего использования</w:t>
      </w:r>
    </w:p>
    <w:bookmarkEnd w:id="27"/>
    <w:p w:rsidR="004C5DAE" w:rsidRPr="007E442C" w:rsidRDefault="004C5DAE" w:rsidP="0085418D">
      <w:pPr>
        <w:jc w:val="both"/>
        <w:rPr>
          <w:rFonts w:ascii="Arial" w:hAnsi="Arial" w:cs="Arial"/>
        </w:rPr>
      </w:pPr>
    </w:p>
    <w:p w:rsidR="004C5DAE" w:rsidRPr="007E442C" w:rsidRDefault="004C5DAE" w:rsidP="00C52EB8">
      <w:pPr>
        <w:ind w:firstLine="708"/>
        <w:jc w:val="both"/>
        <w:rPr>
          <w:rFonts w:ascii="Arial" w:hAnsi="Arial" w:cs="Arial"/>
        </w:rPr>
      </w:pPr>
      <w:bookmarkStart w:id="28" w:name="sub_519"/>
      <w:r w:rsidRPr="007E442C">
        <w:rPr>
          <w:rFonts w:ascii="Arial" w:hAnsi="Arial" w:cs="Arial"/>
        </w:rPr>
        <w:t>19. Утилизацию списанного имущества осуществляет Организация, за которой закреплено имущество на праве хозяйственного ведения или оперативного управления.</w:t>
      </w:r>
    </w:p>
    <w:bookmarkEnd w:id="28"/>
    <w:p w:rsidR="004C5DAE" w:rsidRPr="007E442C" w:rsidRDefault="004C5DAE" w:rsidP="00C52EB8">
      <w:pPr>
        <w:ind w:firstLine="708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Утилизацию имущества муниципальной казны осуществляет Организация в эксплуатации, которой оно находится или </w:t>
      </w:r>
      <w:r w:rsidR="0085418D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>.</w:t>
      </w:r>
    </w:p>
    <w:p w:rsidR="004C5DAE" w:rsidRPr="007E442C" w:rsidRDefault="004C5DAE" w:rsidP="00C52EB8">
      <w:pPr>
        <w:ind w:firstLine="708"/>
        <w:jc w:val="both"/>
        <w:rPr>
          <w:rFonts w:ascii="Arial" w:hAnsi="Arial" w:cs="Arial"/>
        </w:rPr>
      </w:pPr>
      <w:bookmarkStart w:id="29" w:name="sub_520"/>
      <w:r w:rsidRPr="007E442C">
        <w:rPr>
          <w:rFonts w:ascii="Arial" w:hAnsi="Arial" w:cs="Arial"/>
        </w:rPr>
        <w:t>20. Разукомплектованные, демонтированные детали, узлы, агрегаты списанного объекта основных средств</w:t>
      </w:r>
      <w:r w:rsidR="00C52EB8" w:rsidRPr="007E442C">
        <w:rPr>
          <w:rFonts w:ascii="Arial" w:hAnsi="Arial" w:cs="Arial"/>
        </w:rPr>
        <w:t>,</w:t>
      </w:r>
      <w:r w:rsidRPr="007E442C">
        <w:rPr>
          <w:rFonts w:ascii="Arial" w:hAnsi="Arial" w:cs="Arial"/>
        </w:rPr>
        <w:t xml:space="preserve"> приходуются организацией по текущей рыночной стоимости, утилизация списанного имущества производится только после издания распоряжения.</w:t>
      </w:r>
    </w:p>
    <w:p w:rsidR="004C5DAE" w:rsidRPr="007E442C" w:rsidRDefault="004C5DAE" w:rsidP="00C52EB8">
      <w:pPr>
        <w:ind w:firstLine="708"/>
        <w:jc w:val="both"/>
        <w:rPr>
          <w:rFonts w:ascii="Arial" w:hAnsi="Arial" w:cs="Arial"/>
        </w:rPr>
      </w:pPr>
      <w:bookmarkStart w:id="30" w:name="sub_521"/>
      <w:bookmarkEnd w:id="29"/>
      <w:r w:rsidRPr="007E442C">
        <w:rPr>
          <w:rFonts w:ascii="Arial" w:hAnsi="Arial" w:cs="Arial"/>
        </w:rPr>
        <w:t>21. При принятии решения в отношении списанного имущества решение по его дальнейшему использованию является приоритетным перед решением о его утилизации.</w:t>
      </w:r>
    </w:p>
    <w:p w:rsidR="00C52EB8" w:rsidRPr="007E442C" w:rsidRDefault="004C5DAE" w:rsidP="00C52EB8">
      <w:pPr>
        <w:pStyle w:val="1"/>
        <w:jc w:val="center"/>
        <w:rPr>
          <w:sz w:val="24"/>
          <w:szCs w:val="24"/>
        </w:rPr>
      </w:pPr>
      <w:bookmarkStart w:id="31" w:name="sub_600"/>
      <w:bookmarkEnd w:id="30"/>
      <w:r w:rsidRPr="007E442C">
        <w:rPr>
          <w:sz w:val="24"/>
          <w:szCs w:val="24"/>
        </w:rPr>
        <w:t>Раздел VI. Ответственность</w:t>
      </w:r>
      <w:bookmarkStart w:id="32" w:name="sub_622"/>
      <w:bookmarkEnd w:id="31"/>
    </w:p>
    <w:p w:rsidR="004C5DAE" w:rsidRPr="007E442C" w:rsidRDefault="004C5DAE" w:rsidP="007E442C">
      <w:pPr>
        <w:pStyle w:val="1"/>
        <w:ind w:firstLine="709"/>
        <w:jc w:val="both"/>
        <w:rPr>
          <w:b w:val="0"/>
          <w:sz w:val="24"/>
          <w:szCs w:val="24"/>
        </w:rPr>
      </w:pPr>
      <w:r w:rsidRPr="007E442C">
        <w:rPr>
          <w:b w:val="0"/>
          <w:sz w:val="24"/>
          <w:szCs w:val="24"/>
        </w:rPr>
        <w:t xml:space="preserve">22. Представление Организацией недостоверной, умышленно искаженной информации, используемой при списании основных средств, нарушение порядка начисления износа, не выполнение условий списания основных средств, указанных в распоряжении администрации </w:t>
      </w:r>
      <w:r w:rsidR="0085418D" w:rsidRPr="007E442C">
        <w:rPr>
          <w:b w:val="0"/>
          <w:sz w:val="24"/>
          <w:szCs w:val="24"/>
        </w:rPr>
        <w:t xml:space="preserve">Тальниковского </w:t>
      </w:r>
      <w:r w:rsidRPr="007E442C">
        <w:rPr>
          <w:b w:val="0"/>
          <w:sz w:val="24"/>
          <w:szCs w:val="24"/>
        </w:rPr>
        <w:t>муниципального образования о разрешении на списание, влечет ответственность руководителя в соответствии с действующим законодательством и данным Положением.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33" w:name="sub_623"/>
      <w:bookmarkEnd w:id="32"/>
      <w:r w:rsidRPr="007E442C">
        <w:rPr>
          <w:rFonts w:ascii="Arial" w:hAnsi="Arial" w:cs="Arial"/>
        </w:rPr>
        <w:t xml:space="preserve">23. Руководитель Организации несет полную материальную ответственность за прямой действительный ущерб, причиненный Организации в порядке и случаях, установленных </w:t>
      </w:r>
      <w:hyperlink r:id="rId31" w:history="1">
        <w:r w:rsidRPr="007E442C">
          <w:rPr>
            <w:rStyle w:val="a4"/>
            <w:rFonts w:ascii="Arial" w:hAnsi="Arial" w:cs="Arial"/>
          </w:rPr>
          <w:t>статьями 243</w:t>
        </w:r>
      </w:hyperlink>
      <w:r w:rsidRPr="007E442C">
        <w:rPr>
          <w:rFonts w:ascii="Arial" w:hAnsi="Arial" w:cs="Arial"/>
        </w:rPr>
        <w:t xml:space="preserve"> и </w:t>
      </w:r>
      <w:hyperlink r:id="rId32" w:history="1">
        <w:r w:rsidRPr="007E442C">
          <w:rPr>
            <w:rStyle w:val="a4"/>
            <w:rFonts w:ascii="Arial" w:hAnsi="Arial" w:cs="Arial"/>
          </w:rPr>
          <w:t>277</w:t>
        </w:r>
      </w:hyperlink>
      <w:r w:rsidRPr="007E442C">
        <w:rPr>
          <w:rFonts w:ascii="Arial" w:hAnsi="Arial" w:cs="Arial"/>
        </w:rPr>
        <w:t xml:space="preserve"> Трудового кодекса Российской Федерации, и обязан возместить данной Организации ущерб, причиненный его действиями или бездействием.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34" w:name="sub_624"/>
      <w:bookmarkEnd w:id="33"/>
      <w:r w:rsidRPr="007E442C">
        <w:rPr>
          <w:rFonts w:ascii="Arial" w:hAnsi="Arial" w:cs="Arial"/>
        </w:rPr>
        <w:t>24. До издания распоряжения за сохранность и полную комплектность списываемых основных средств несет ответственность руководитель Организации.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35" w:name="sub_625"/>
      <w:bookmarkEnd w:id="34"/>
      <w:r w:rsidRPr="007E442C">
        <w:rPr>
          <w:rFonts w:ascii="Arial" w:hAnsi="Arial" w:cs="Arial"/>
        </w:rPr>
        <w:t xml:space="preserve">25. </w:t>
      </w:r>
      <w:r w:rsidR="0085418D" w:rsidRPr="007E442C">
        <w:rPr>
          <w:rFonts w:ascii="Arial" w:hAnsi="Arial" w:cs="Arial"/>
        </w:rPr>
        <w:t>Администрация</w:t>
      </w:r>
      <w:r w:rsidRPr="007E442C">
        <w:rPr>
          <w:rFonts w:ascii="Arial" w:hAnsi="Arial" w:cs="Arial"/>
        </w:rPr>
        <w:t>, должностные лица организаций, учреждений, должностные лица, осуществляющие ведение бухгалтерского учета имущества, находящегося в муниципальной собственности</w:t>
      </w:r>
      <w:r w:rsidR="0085418D" w:rsidRPr="007E442C">
        <w:rPr>
          <w:rFonts w:ascii="Arial" w:hAnsi="Arial" w:cs="Arial"/>
        </w:rPr>
        <w:t xml:space="preserve"> Тальниковского</w:t>
      </w:r>
      <w:r w:rsidRPr="007E442C">
        <w:rPr>
          <w:rFonts w:ascii="Arial" w:hAnsi="Arial" w:cs="Arial"/>
        </w:rPr>
        <w:t xml:space="preserve"> муниципального образования в случае ненадлежащего исполнения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bookmarkEnd w:id="35"/>
    <w:p w:rsidR="004C5DAE" w:rsidRPr="007E442C" w:rsidRDefault="004C5DAE" w:rsidP="0085418D">
      <w:pPr>
        <w:jc w:val="both"/>
        <w:rPr>
          <w:rFonts w:ascii="Arial" w:hAnsi="Arial" w:cs="Arial"/>
        </w:rPr>
      </w:pPr>
    </w:p>
    <w:p w:rsidR="00C52EB8" w:rsidRPr="007E442C" w:rsidRDefault="00C52EB8" w:rsidP="0085418D">
      <w:pPr>
        <w:jc w:val="both"/>
        <w:rPr>
          <w:rFonts w:ascii="Arial" w:hAnsi="Arial" w:cs="Arial"/>
        </w:rPr>
      </w:pPr>
    </w:p>
    <w:p w:rsidR="0085418D" w:rsidRPr="007E442C" w:rsidRDefault="0085418D" w:rsidP="0085418D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442C">
        <w:rPr>
          <w:rFonts w:ascii="Arial" w:hAnsi="Arial" w:cs="Arial"/>
          <w:sz w:val="24"/>
          <w:szCs w:val="24"/>
        </w:rPr>
        <w:t>Глава Тальниковского</w:t>
      </w:r>
    </w:p>
    <w:p w:rsidR="007E442C" w:rsidRDefault="0085418D" w:rsidP="0085418D">
      <w:pPr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муниципального образования</w:t>
      </w:r>
    </w:p>
    <w:p w:rsidR="0085418D" w:rsidRPr="007E442C" w:rsidRDefault="0085418D" w:rsidP="0085418D">
      <w:pPr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А.А. Соколов</w:t>
      </w:r>
    </w:p>
    <w:p w:rsidR="00C52EB8" w:rsidRPr="007E442C" w:rsidRDefault="00C52EB8" w:rsidP="004C5DAE">
      <w:pPr>
        <w:ind w:firstLine="698"/>
        <w:jc w:val="right"/>
        <w:rPr>
          <w:rStyle w:val="aa"/>
          <w:rFonts w:ascii="Arial" w:hAnsi="Arial" w:cs="Arial"/>
          <w:b w:val="0"/>
        </w:rPr>
      </w:pPr>
    </w:p>
    <w:p w:rsidR="004C5DAE" w:rsidRPr="007E442C" w:rsidRDefault="007E442C" w:rsidP="004C5DAE">
      <w:pPr>
        <w:ind w:firstLine="698"/>
        <w:jc w:val="right"/>
        <w:rPr>
          <w:rFonts w:ascii="Courier New" w:hAnsi="Courier New" w:cs="Courier New"/>
          <w:sz w:val="22"/>
        </w:rPr>
      </w:pPr>
      <w:r w:rsidRPr="007E442C">
        <w:rPr>
          <w:rStyle w:val="aa"/>
          <w:rFonts w:ascii="Courier New" w:hAnsi="Courier New" w:cs="Courier New"/>
          <w:b w:val="0"/>
          <w:sz w:val="22"/>
        </w:rPr>
        <w:t>Приложение №</w:t>
      </w:r>
      <w:r w:rsidR="004C5DAE" w:rsidRPr="007E442C">
        <w:rPr>
          <w:rStyle w:val="aa"/>
          <w:rFonts w:ascii="Courier New" w:hAnsi="Courier New" w:cs="Courier New"/>
          <w:b w:val="0"/>
          <w:sz w:val="22"/>
        </w:rPr>
        <w:t>1</w:t>
      </w:r>
    </w:p>
    <w:p w:rsidR="004C5DAE" w:rsidRPr="007E442C" w:rsidRDefault="004C5DAE" w:rsidP="004C5DAE">
      <w:pPr>
        <w:ind w:firstLine="698"/>
        <w:jc w:val="right"/>
        <w:rPr>
          <w:rFonts w:ascii="Courier New" w:hAnsi="Courier New" w:cs="Courier New"/>
          <w:sz w:val="22"/>
        </w:rPr>
      </w:pPr>
      <w:r w:rsidRPr="007E442C">
        <w:rPr>
          <w:rStyle w:val="aa"/>
          <w:rFonts w:ascii="Courier New" w:hAnsi="Courier New" w:cs="Courier New"/>
          <w:b w:val="0"/>
          <w:sz w:val="22"/>
        </w:rPr>
        <w:t xml:space="preserve">к </w:t>
      </w:r>
      <w:hyperlink r:id="rId33" w:anchor="sub_9991" w:history="1">
        <w:r w:rsidRPr="007E442C">
          <w:rPr>
            <w:rStyle w:val="a4"/>
            <w:rFonts w:ascii="Courier New" w:hAnsi="Courier New" w:cs="Courier New"/>
            <w:sz w:val="22"/>
          </w:rPr>
          <w:t>Положению</w:t>
        </w:r>
      </w:hyperlink>
      <w:r w:rsidRPr="007E442C">
        <w:rPr>
          <w:rStyle w:val="aa"/>
          <w:rFonts w:ascii="Courier New" w:hAnsi="Courier New" w:cs="Courier New"/>
          <w:b w:val="0"/>
          <w:sz w:val="22"/>
        </w:rPr>
        <w:t xml:space="preserve"> о порядке списания имущества,</w:t>
      </w:r>
    </w:p>
    <w:p w:rsidR="004C5DAE" w:rsidRPr="007E442C" w:rsidRDefault="004C5DAE" w:rsidP="004C5DAE">
      <w:pPr>
        <w:ind w:firstLine="698"/>
        <w:jc w:val="right"/>
        <w:rPr>
          <w:rFonts w:ascii="Courier New" w:hAnsi="Courier New" w:cs="Courier New"/>
          <w:sz w:val="22"/>
        </w:rPr>
      </w:pPr>
      <w:proofErr w:type="gramStart"/>
      <w:r w:rsidRPr="007E442C">
        <w:rPr>
          <w:rStyle w:val="aa"/>
          <w:rFonts w:ascii="Courier New" w:hAnsi="Courier New" w:cs="Courier New"/>
          <w:b w:val="0"/>
          <w:sz w:val="22"/>
        </w:rPr>
        <w:t>находящегося</w:t>
      </w:r>
      <w:proofErr w:type="gramEnd"/>
      <w:r w:rsidRPr="007E442C">
        <w:rPr>
          <w:rStyle w:val="aa"/>
          <w:rFonts w:ascii="Courier New" w:hAnsi="Courier New" w:cs="Courier New"/>
          <w:b w:val="0"/>
          <w:sz w:val="22"/>
        </w:rPr>
        <w:t xml:space="preserve"> в муниципальной собственности</w:t>
      </w:r>
    </w:p>
    <w:p w:rsidR="004C5DAE" w:rsidRPr="007E442C" w:rsidRDefault="0085418D" w:rsidP="004C5DAE">
      <w:pPr>
        <w:ind w:firstLine="698"/>
        <w:jc w:val="right"/>
        <w:rPr>
          <w:rFonts w:ascii="Courier New" w:hAnsi="Courier New" w:cs="Courier New"/>
          <w:szCs w:val="28"/>
        </w:rPr>
      </w:pPr>
      <w:r w:rsidRPr="007E442C">
        <w:rPr>
          <w:rFonts w:ascii="Courier New" w:hAnsi="Courier New" w:cs="Courier New"/>
          <w:sz w:val="22"/>
        </w:rPr>
        <w:t xml:space="preserve">Тальниковского </w:t>
      </w:r>
      <w:r w:rsidR="004C5DAE" w:rsidRPr="007E442C">
        <w:rPr>
          <w:rStyle w:val="aa"/>
          <w:rFonts w:ascii="Courier New" w:hAnsi="Courier New" w:cs="Courier New"/>
          <w:b w:val="0"/>
          <w:sz w:val="22"/>
        </w:rPr>
        <w:t>муниципального образования</w:t>
      </w:r>
    </w:p>
    <w:p w:rsidR="004C5DAE" w:rsidRPr="0085418D" w:rsidRDefault="004C5DAE" w:rsidP="004C5DAE">
      <w:pPr>
        <w:rPr>
          <w:sz w:val="28"/>
          <w:szCs w:val="28"/>
        </w:rPr>
      </w:pPr>
    </w:p>
    <w:p w:rsidR="004C5DAE" w:rsidRPr="0085418D" w:rsidRDefault="007E442C" w:rsidP="00C52E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>Перечень документов, представляемых в администрацию Тальниковского муниципального образования, для списания основных средств</w:t>
      </w:r>
    </w:p>
    <w:p w:rsidR="004C5DAE" w:rsidRPr="007E442C" w:rsidRDefault="004C5DAE" w:rsidP="00C52EB8">
      <w:pPr>
        <w:pStyle w:val="1"/>
        <w:jc w:val="center"/>
        <w:rPr>
          <w:sz w:val="24"/>
          <w:szCs w:val="28"/>
        </w:rPr>
      </w:pPr>
      <w:bookmarkStart w:id="36" w:name="sub_1001"/>
      <w:r w:rsidRPr="007E442C">
        <w:rPr>
          <w:sz w:val="24"/>
          <w:szCs w:val="28"/>
        </w:rPr>
        <w:t>I. Основные документы</w:t>
      </w:r>
    </w:p>
    <w:bookmarkEnd w:id="36"/>
    <w:p w:rsidR="004C5DAE" w:rsidRPr="007E442C" w:rsidRDefault="004C5DAE" w:rsidP="004C5DAE">
      <w:pPr>
        <w:rPr>
          <w:rFonts w:ascii="Arial" w:hAnsi="Arial" w:cs="Arial"/>
          <w:szCs w:val="28"/>
        </w:rPr>
      </w:pPr>
    </w:p>
    <w:p w:rsidR="00C52EB8" w:rsidRPr="007E442C" w:rsidRDefault="004C5DAE" w:rsidP="007E442C">
      <w:pPr>
        <w:ind w:firstLine="709"/>
        <w:jc w:val="both"/>
        <w:rPr>
          <w:rFonts w:ascii="Arial" w:hAnsi="Arial" w:cs="Arial"/>
          <w:sz w:val="22"/>
        </w:rPr>
      </w:pPr>
      <w:bookmarkStart w:id="37" w:name="sub_1011"/>
      <w:r w:rsidRPr="007E442C">
        <w:rPr>
          <w:rFonts w:ascii="Arial" w:hAnsi="Arial" w:cs="Arial"/>
          <w:szCs w:val="28"/>
        </w:rPr>
        <w:t xml:space="preserve">1. </w:t>
      </w:r>
      <w:proofErr w:type="gramStart"/>
      <w:r w:rsidRPr="007E442C">
        <w:rPr>
          <w:rFonts w:ascii="Arial" w:hAnsi="Arial" w:cs="Arial"/>
          <w:szCs w:val="28"/>
        </w:rPr>
        <w:t>Заявка (письменное обращение на списание муниципального имущества с указанием перечня списываемого имущества (1 экземпляр).</w:t>
      </w:r>
      <w:bookmarkStart w:id="38" w:name="sub_999103"/>
      <w:bookmarkStart w:id="39" w:name="sub_679010308"/>
      <w:bookmarkEnd w:id="37"/>
      <w:proofErr w:type="gramEnd"/>
    </w:p>
    <w:p w:rsidR="00C52EB8" w:rsidRPr="007E442C" w:rsidRDefault="00C52EB8" w:rsidP="00C52EB8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890"/>
        <w:gridCol w:w="2025"/>
        <w:gridCol w:w="1080"/>
        <w:gridCol w:w="1620"/>
        <w:gridCol w:w="2575"/>
      </w:tblGrid>
      <w:tr w:rsidR="004C5DAE" w:rsidRPr="0085418D" w:rsidTr="004C5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8"/>
          <w:bookmarkEnd w:id="39"/>
          <w:p w:rsidR="004C5DAE" w:rsidRPr="007E442C" w:rsidRDefault="007E442C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№</w:t>
            </w:r>
          </w:p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7E442C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7E442C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Наименование объекта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 xml:space="preserve">Инвентарный </w:t>
            </w:r>
            <w:r w:rsidR="007E442C" w:rsidRPr="007E442C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Год выпуска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Балансовая стоимость,</w:t>
            </w:r>
          </w:p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Остаточная стоимость,</w:t>
            </w:r>
          </w:p>
          <w:p w:rsidR="004C5DAE" w:rsidRPr="007E442C" w:rsidRDefault="004C5DA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7E442C">
              <w:rPr>
                <w:rFonts w:ascii="Courier New" w:hAnsi="Courier New" w:cs="Courier New"/>
                <w:sz w:val="22"/>
              </w:rPr>
              <w:t>руб.</w:t>
            </w:r>
          </w:p>
        </w:tc>
      </w:tr>
      <w:tr w:rsidR="004C5DAE" w:rsidRPr="0085418D" w:rsidTr="004C5D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AE" w:rsidRPr="007E442C" w:rsidRDefault="004C5DA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</w:rPr>
            </w:pPr>
          </w:p>
        </w:tc>
      </w:tr>
    </w:tbl>
    <w:p w:rsidR="004C5DAE" w:rsidRPr="007E442C" w:rsidRDefault="004C5DAE" w:rsidP="004C5DAE">
      <w:pPr>
        <w:rPr>
          <w:rFonts w:ascii="Arial" w:hAnsi="Arial" w:cs="Arial"/>
        </w:rPr>
      </w:pP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0" w:name="sub_1012"/>
      <w:r w:rsidRPr="007E442C">
        <w:rPr>
          <w:rFonts w:ascii="Arial" w:hAnsi="Arial" w:cs="Arial"/>
        </w:rPr>
        <w:t>2. Акт на списание основных средств:</w:t>
      </w:r>
    </w:p>
    <w:bookmarkEnd w:id="40"/>
    <w:p w:rsidR="004C5DAE" w:rsidRPr="007E442C" w:rsidRDefault="00C52EB8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- </w:t>
      </w:r>
      <w:r w:rsidR="004C5DAE" w:rsidRPr="007E442C">
        <w:rPr>
          <w:rFonts w:ascii="Arial" w:hAnsi="Arial" w:cs="Arial"/>
        </w:rPr>
        <w:t xml:space="preserve">типовая межотраслевая </w:t>
      </w:r>
      <w:hyperlink r:id="rId34" w:history="1">
        <w:r w:rsidR="004C5DAE" w:rsidRPr="007E442C">
          <w:rPr>
            <w:rStyle w:val="a4"/>
            <w:rFonts w:ascii="Arial" w:hAnsi="Arial" w:cs="Arial"/>
          </w:rPr>
          <w:t>форма ОС-4</w:t>
        </w:r>
      </w:hyperlink>
      <w:r w:rsidR="004C5DAE" w:rsidRPr="007E442C">
        <w:rPr>
          <w:rFonts w:ascii="Arial" w:hAnsi="Arial" w:cs="Arial"/>
        </w:rPr>
        <w:t xml:space="preserve"> - Акт о списании объекта основных средств (2 экз.),</w:t>
      </w:r>
    </w:p>
    <w:p w:rsidR="004C5DAE" w:rsidRPr="007E442C" w:rsidRDefault="00C52EB8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- </w:t>
      </w:r>
      <w:r w:rsidR="004C5DAE" w:rsidRPr="007E442C">
        <w:rPr>
          <w:rFonts w:ascii="Arial" w:hAnsi="Arial" w:cs="Arial"/>
        </w:rPr>
        <w:t xml:space="preserve">типовая межотраслевая </w:t>
      </w:r>
      <w:hyperlink r:id="rId35" w:history="1">
        <w:r w:rsidR="004C5DAE" w:rsidRPr="007E442C">
          <w:rPr>
            <w:rStyle w:val="a4"/>
            <w:rFonts w:ascii="Arial" w:hAnsi="Arial" w:cs="Arial"/>
          </w:rPr>
          <w:t>форма ОС-4а</w:t>
        </w:r>
      </w:hyperlink>
      <w:r w:rsidR="004C5DAE" w:rsidRPr="007E442C">
        <w:rPr>
          <w:rFonts w:ascii="Arial" w:hAnsi="Arial" w:cs="Arial"/>
        </w:rPr>
        <w:t xml:space="preserve"> - Акт о списании автотранспортных средств (2 экз.), в случае списания транспортных средств,</w:t>
      </w:r>
    </w:p>
    <w:p w:rsidR="004C5DAE" w:rsidRPr="007E442C" w:rsidRDefault="00C52EB8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 xml:space="preserve">-  </w:t>
      </w:r>
      <w:r w:rsidR="004C5DAE" w:rsidRPr="007E442C">
        <w:rPr>
          <w:rFonts w:ascii="Arial" w:hAnsi="Arial" w:cs="Arial"/>
        </w:rPr>
        <w:t xml:space="preserve">типовая межотраслевая </w:t>
      </w:r>
      <w:hyperlink r:id="rId36" w:history="1">
        <w:r w:rsidR="004C5DAE" w:rsidRPr="007E442C">
          <w:rPr>
            <w:rStyle w:val="a4"/>
            <w:rFonts w:ascii="Arial" w:hAnsi="Arial" w:cs="Arial"/>
          </w:rPr>
          <w:t>форма ОС-4б</w:t>
        </w:r>
      </w:hyperlink>
      <w:r w:rsidR="004C5DAE" w:rsidRPr="007E442C">
        <w:rPr>
          <w:rFonts w:ascii="Arial" w:hAnsi="Arial" w:cs="Arial"/>
        </w:rPr>
        <w:t xml:space="preserve"> - Акт о списании групп объектов основных средств.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1" w:name="sub_1013"/>
      <w:r w:rsidRPr="007E442C">
        <w:rPr>
          <w:rFonts w:ascii="Arial" w:hAnsi="Arial" w:cs="Arial"/>
        </w:rPr>
        <w:t>3. Акт о техническом состоянии объекта списания.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2" w:name="sub_1014"/>
      <w:bookmarkEnd w:id="41"/>
      <w:r w:rsidRPr="007E442C">
        <w:rPr>
          <w:rFonts w:ascii="Arial" w:hAnsi="Arial" w:cs="Arial"/>
        </w:rPr>
        <w:t>4. Копия технического паспорта - при списании недвижимого имущества.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3" w:name="sub_1015"/>
      <w:bookmarkEnd w:id="42"/>
      <w:r w:rsidRPr="007E442C">
        <w:rPr>
          <w:rFonts w:ascii="Arial" w:hAnsi="Arial" w:cs="Arial"/>
        </w:rPr>
        <w:t xml:space="preserve">5. Копия </w:t>
      </w:r>
      <w:hyperlink r:id="rId37" w:history="1">
        <w:r w:rsidRPr="007E442C">
          <w:rPr>
            <w:rStyle w:val="a4"/>
            <w:rFonts w:ascii="Arial" w:hAnsi="Arial" w:cs="Arial"/>
          </w:rPr>
          <w:t>паспорта транспортного средства</w:t>
        </w:r>
      </w:hyperlink>
      <w:r w:rsidRPr="007E442C">
        <w:rPr>
          <w:rFonts w:ascii="Arial" w:hAnsi="Arial" w:cs="Arial"/>
        </w:rPr>
        <w:t xml:space="preserve"> - при списании автотранспорта.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4" w:name="sub_1016"/>
      <w:bookmarkEnd w:id="43"/>
      <w:r w:rsidRPr="007E442C">
        <w:rPr>
          <w:rFonts w:ascii="Arial" w:hAnsi="Arial" w:cs="Arial"/>
        </w:rPr>
        <w:t>6. При списании оргтехники и механизмов - заключение Специализированного предприятия о техническом состоянии имущества и целесообразности его списания.</w:t>
      </w:r>
    </w:p>
    <w:bookmarkEnd w:id="44"/>
    <w:p w:rsidR="004C5DAE" w:rsidRPr="007E442C" w:rsidRDefault="004C5DAE" w:rsidP="004C5DAE">
      <w:pPr>
        <w:rPr>
          <w:rFonts w:ascii="Arial" w:hAnsi="Arial" w:cs="Arial"/>
        </w:rPr>
      </w:pPr>
    </w:p>
    <w:p w:rsidR="004C5DAE" w:rsidRPr="007E442C" w:rsidRDefault="004C5DAE" w:rsidP="00C52EB8">
      <w:pPr>
        <w:pStyle w:val="1"/>
        <w:jc w:val="center"/>
        <w:rPr>
          <w:sz w:val="24"/>
          <w:szCs w:val="24"/>
        </w:rPr>
      </w:pPr>
      <w:bookmarkStart w:id="45" w:name="sub_1002"/>
      <w:r w:rsidRPr="007E442C">
        <w:rPr>
          <w:sz w:val="24"/>
          <w:szCs w:val="24"/>
        </w:rPr>
        <w:t>II. Дополнительные документы</w:t>
      </w:r>
    </w:p>
    <w:bookmarkEnd w:id="45"/>
    <w:p w:rsidR="004C5DAE" w:rsidRPr="007E442C" w:rsidRDefault="004C5DAE" w:rsidP="004C5DAE">
      <w:pPr>
        <w:rPr>
          <w:rFonts w:ascii="Arial" w:hAnsi="Arial" w:cs="Arial"/>
        </w:rPr>
      </w:pP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6" w:name="sub_1021"/>
      <w:r w:rsidRPr="007E442C">
        <w:rPr>
          <w:rFonts w:ascii="Arial" w:hAnsi="Arial" w:cs="Arial"/>
        </w:rPr>
        <w:t>1. Копии правоустанавливающих документов на землю (при списании объектов недвижимого имущества).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7" w:name="sub_1022"/>
      <w:bookmarkEnd w:id="46"/>
      <w:r w:rsidRPr="007E442C">
        <w:rPr>
          <w:rFonts w:ascii="Arial" w:hAnsi="Arial" w:cs="Arial"/>
        </w:rPr>
        <w:t>2. При списании транспортных средств - информация об основных средствах: технические характеристики и номера агрегатов и деталей автомобиля, возможности дальнейшего использования основных деталей и узлов, которые могут быть получены при разборке транспортных средств, причины списания.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8" w:name="sub_1023"/>
      <w:bookmarkEnd w:id="47"/>
      <w:r w:rsidRPr="007E442C">
        <w:rPr>
          <w:rFonts w:ascii="Arial" w:hAnsi="Arial" w:cs="Arial"/>
        </w:rPr>
        <w:t>3. При списании имущества (в том числе и автотранспорта) выбывшего в следствие: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49" w:name="sub_10231"/>
      <w:bookmarkEnd w:id="48"/>
      <w:r w:rsidRPr="007E442C">
        <w:rPr>
          <w:rFonts w:ascii="Arial" w:hAnsi="Arial" w:cs="Arial"/>
        </w:rPr>
        <w:t>1) аварии, стихийного бедствия иных чрезвычайных ситуаций - копия акта, составленного уполномоченной организацией;</w:t>
      </w:r>
    </w:p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bookmarkStart w:id="50" w:name="sub_10232"/>
      <w:bookmarkEnd w:id="49"/>
      <w:r w:rsidRPr="007E442C">
        <w:rPr>
          <w:rFonts w:ascii="Arial" w:hAnsi="Arial" w:cs="Arial"/>
        </w:rPr>
        <w:t>2) хищения, утраты или порчи прилагаются:</w:t>
      </w:r>
    </w:p>
    <w:bookmarkEnd w:id="50"/>
    <w:p w:rsidR="004C5DAE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-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материально-ответственных лиц Организации, которой передано муниципальное имущество, о факте хищения, утраты или порчи имущества),</w:t>
      </w:r>
    </w:p>
    <w:p w:rsidR="007E0917" w:rsidRPr="007E442C" w:rsidRDefault="004C5DAE" w:rsidP="007E442C">
      <w:pPr>
        <w:ind w:firstLine="709"/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lastRenderedPageBreak/>
        <w:t>- документы, подтверждающие наказание виновных лиц и возмещение причиненного ущерба.</w:t>
      </w:r>
    </w:p>
    <w:p w:rsidR="007E0917" w:rsidRPr="007E442C" w:rsidRDefault="007E0917">
      <w:pPr>
        <w:rPr>
          <w:rFonts w:ascii="Arial" w:hAnsi="Arial" w:cs="Arial"/>
        </w:rPr>
      </w:pPr>
    </w:p>
    <w:p w:rsidR="00C52EB8" w:rsidRPr="007E442C" w:rsidRDefault="00C52EB8">
      <w:pPr>
        <w:rPr>
          <w:rFonts w:ascii="Arial" w:hAnsi="Arial" w:cs="Arial"/>
        </w:rPr>
      </w:pPr>
    </w:p>
    <w:p w:rsidR="0085418D" w:rsidRPr="007E442C" w:rsidRDefault="0085418D" w:rsidP="0085418D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442C">
        <w:rPr>
          <w:rFonts w:ascii="Arial" w:hAnsi="Arial" w:cs="Arial"/>
          <w:sz w:val="24"/>
          <w:szCs w:val="24"/>
        </w:rPr>
        <w:t>Глава Тальниковского</w:t>
      </w:r>
    </w:p>
    <w:p w:rsidR="007E442C" w:rsidRDefault="0085418D" w:rsidP="0085418D">
      <w:pPr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муниципального образования</w:t>
      </w:r>
    </w:p>
    <w:p w:rsidR="0085418D" w:rsidRPr="007E442C" w:rsidRDefault="0085418D" w:rsidP="0085418D">
      <w:pPr>
        <w:jc w:val="both"/>
        <w:rPr>
          <w:rFonts w:ascii="Arial" w:hAnsi="Arial" w:cs="Arial"/>
        </w:rPr>
      </w:pPr>
      <w:r w:rsidRPr="007E442C">
        <w:rPr>
          <w:rFonts w:ascii="Arial" w:hAnsi="Arial" w:cs="Arial"/>
        </w:rPr>
        <w:t>А.А. Соколов</w:t>
      </w:r>
    </w:p>
    <w:sectPr w:rsidR="0085418D" w:rsidRPr="007E442C" w:rsidSect="005B2B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E0917"/>
    <w:rsid w:val="000100D1"/>
    <w:rsid w:val="00134552"/>
    <w:rsid w:val="001C61D0"/>
    <w:rsid w:val="00226F7C"/>
    <w:rsid w:val="00280C64"/>
    <w:rsid w:val="002B6195"/>
    <w:rsid w:val="003C153B"/>
    <w:rsid w:val="00410BE9"/>
    <w:rsid w:val="004C5DAE"/>
    <w:rsid w:val="00500F3C"/>
    <w:rsid w:val="00514B92"/>
    <w:rsid w:val="00545869"/>
    <w:rsid w:val="00595FB0"/>
    <w:rsid w:val="005B2B53"/>
    <w:rsid w:val="0074554B"/>
    <w:rsid w:val="007E0917"/>
    <w:rsid w:val="007E442C"/>
    <w:rsid w:val="0085418D"/>
    <w:rsid w:val="009904A5"/>
    <w:rsid w:val="009B09FD"/>
    <w:rsid w:val="00AF29D8"/>
    <w:rsid w:val="00B07035"/>
    <w:rsid w:val="00C5240B"/>
    <w:rsid w:val="00C52EB8"/>
    <w:rsid w:val="00DC541F"/>
    <w:rsid w:val="00DE1880"/>
    <w:rsid w:val="00E83F1C"/>
    <w:rsid w:val="00EB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3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7E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09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E0917"/>
    <w:rPr>
      <w:rFonts w:eastAsia="Calibri"/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semiHidden/>
    <w:rsid w:val="007E0917"/>
    <w:rPr>
      <w:color w:val="0000FF"/>
      <w:u w:val="single"/>
    </w:rPr>
  </w:style>
  <w:style w:type="paragraph" w:customStyle="1" w:styleId="ConsPlusTitle">
    <w:name w:val="ConsPlusTitle"/>
    <w:rsid w:val="007E091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Абзац списка1"/>
    <w:basedOn w:val="a"/>
    <w:rsid w:val="007E091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E83F1C"/>
    <w:rPr>
      <w:color w:val="000000"/>
    </w:rPr>
  </w:style>
  <w:style w:type="paragraph" w:styleId="a5">
    <w:name w:val="List Paragraph"/>
    <w:basedOn w:val="a"/>
    <w:uiPriority w:val="34"/>
    <w:qFormat/>
    <w:rsid w:val="00E83F1C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0100D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100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100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9">
    <w:name w:val="Прижатый влево"/>
    <w:basedOn w:val="a"/>
    <w:next w:val="a"/>
    <w:uiPriority w:val="99"/>
    <w:rsid w:val="004C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4C5DAE"/>
    <w:rPr>
      <w:b/>
      <w:bCs/>
      <w:color w:val="000000"/>
    </w:rPr>
  </w:style>
  <w:style w:type="character" w:styleId="ab">
    <w:name w:val="Strong"/>
    <w:basedOn w:val="a0"/>
    <w:uiPriority w:val="22"/>
    <w:qFormat/>
    <w:rsid w:val="005B2B53"/>
    <w:rPr>
      <w:b/>
      <w:bCs/>
    </w:rPr>
  </w:style>
  <w:style w:type="paragraph" w:styleId="ac">
    <w:name w:val="No Spacing"/>
    <w:uiPriority w:val="1"/>
    <w:qFormat/>
    <w:rsid w:val="005B2B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B2B53"/>
    <w:pPr>
      <w:spacing w:before="100" w:beforeAutospacing="1" w:after="100" w:afterAutospacing="1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3B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7E0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E09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E0917"/>
    <w:rPr>
      <w:rFonts w:eastAsia="Calibri"/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semiHidden/>
    <w:rsid w:val="007E0917"/>
    <w:rPr>
      <w:color w:val="0000FF"/>
      <w:u w:val="single"/>
    </w:rPr>
  </w:style>
  <w:style w:type="paragraph" w:customStyle="1" w:styleId="ConsPlusTitle">
    <w:name w:val="ConsPlusTitle"/>
    <w:rsid w:val="007E091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">
    <w:name w:val="Абзац списка1"/>
    <w:basedOn w:val="a"/>
    <w:rsid w:val="007E091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E83F1C"/>
    <w:rPr>
      <w:color w:val="000000"/>
    </w:rPr>
  </w:style>
  <w:style w:type="paragraph" w:styleId="a5">
    <w:name w:val="List Paragraph"/>
    <w:basedOn w:val="a"/>
    <w:uiPriority w:val="34"/>
    <w:qFormat/>
    <w:rsid w:val="00E83F1C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0100D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100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100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9">
    <w:name w:val="Прижатый влево"/>
    <w:basedOn w:val="a"/>
    <w:next w:val="a"/>
    <w:uiPriority w:val="99"/>
    <w:rsid w:val="004C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4C5DAE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/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34655059.9991/" TargetMode="External"/><Relationship Id="rId26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4" Type="http://schemas.openxmlformats.org/officeDocument/2006/relationships/hyperlink" Target="garantf1://12029903.6000/" TargetMode="External"/><Relationship Id="rId7" Type="http://schemas.openxmlformats.org/officeDocument/2006/relationships/hyperlink" Target="garantf1://21401583.0/" TargetMode="External"/><Relationship Id="rId12" Type="http://schemas.openxmlformats.org/officeDocument/2006/relationships/hyperlink" Target="garantf1://12022835.1000/" TargetMode="External"/><Relationship Id="rId17" Type="http://schemas.openxmlformats.org/officeDocument/2006/relationships/hyperlink" Target="garantf1://21560269.0/" TargetMode="External"/><Relationship Id="rId25" Type="http://schemas.openxmlformats.org/officeDocument/2006/relationships/hyperlink" Target="garantf1://12029903.7000/" TargetMode="External"/><Relationship Id="rId33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3295.0/" TargetMode="External"/><Relationship Id="rId20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29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51/" TargetMode="External"/><Relationship Id="rId11" Type="http://schemas.openxmlformats.org/officeDocument/2006/relationships/hyperlink" Target="garantf1://70003036.0/" TargetMode="External"/><Relationship Id="rId24" Type="http://schemas.openxmlformats.org/officeDocument/2006/relationships/hyperlink" Target="garantf1://12029903.6000/" TargetMode="External"/><Relationship Id="rId32" Type="http://schemas.openxmlformats.org/officeDocument/2006/relationships/hyperlink" Target="garantf1://12025268.277/" TargetMode="External"/><Relationship Id="rId37" Type="http://schemas.openxmlformats.org/officeDocument/2006/relationships/hyperlink" Target="garantf1://12041327.2000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86367.160103/" TargetMode="External"/><Relationship Id="rId15" Type="http://schemas.openxmlformats.org/officeDocument/2006/relationships/hyperlink" Target="garantf1://12033295.1000/" TargetMode="External"/><Relationship Id="rId23" Type="http://schemas.openxmlformats.org/officeDocument/2006/relationships/hyperlink" Target="garantf1://12041327.2000/" TargetMode="External"/><Relationship Id="rId28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6" Type="http://schemas.openxmlformats.org/officeDocument/2006/relationships/hyperlink" Target="garantf1://12029903.8000/" TargetMode="External"/><Relationship Id="rId10" Type="http://schemas.openxmlformats.org/officeDocument/2006/relationships/hyperlink" Target="garantf1://10800200.0/" TargetMode="External"/><Relationship Id="rId19" Type="http://schemas.openxmlformats.org/officeDocument/2006/relationships/hyperlink" Target="garantf1://34655059.0/" TargetMode="External"/><Relationship Id="rId31" Type="http://schemas.openxmlformats.org/officeDocument/2006/relationships/hyperlink" Target="garantf1://12025268.2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/" TargetMode="External"/><Relationship Id="rId14" Type="http://schemas.openxmlformats.org/officeDocument/2006/relationships/hyperlink" Target="garantf1://12080849.0/" TargetMode="External"/><Relationship Id="rId22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27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0" Type="http://schemas.openxmlformats.org/officeDocument/2006/relationships/hyperlink" Target="file:///C:\Users\User\Desktop\&#1055;&#1088;&#1086;&#1074;&#1077;&#1088;&#1077;&#1085;&#1085;&#1099;&#1077;%20%20&#1102;&#1088;&#1080;&#1089;&#1090;&#1072;&#1084;&#1080;\&#1080;&#1089;&#1087;&#1088;&#1072;&#1074;&#1080;&#1090;&#1100;%20&#1087;&#1086;%20&#1089;&#1087;&#1080;&#1089;&#1072;&#1085;&#1080;&#1102;\&#1054;&#1073;&#1088;&#1072;&#1079;&#1077;&#1094;%20&#1087;&#1086;&#1088;&#1103;&#1076;&#1082;&#1072;%20&#1089;&#1087;&#1080;&#1089;&#1072;&#1085;&#1080;&#1103;%20&#1057;&#1072;&#1103;&#1085;&#1089;&#1082;.rtf" TargetMode="External"/><Relationship Id="rId35" Type="http://schemas.openxmlformats.org/officeDocument/2006/relationships/hyperlink" Target="garantf1://12029903.7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19999</CharactersWithSpaces>
  <SharedDoc>false</SharedDoc>
  <HLinks>
    <vt:vector size="78" baseType="variant"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consultantplus://offline/ref=2526A3AF8C3C492B0AD37EB39BCAE5E7EE895C230B5CACA18CF7BEC05AF9FA6660A5CF757B65D1CFACH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consultantplus://offline/ref=2526A3AF8C3C492B0AD37EB39BCAE5E7EE895C230B5CACA18CF7BEC05AF9FA6660A5CF757B65D5CFADH</vt:lpwstr>
      </vt:variant>
      <vt:variant>
        <vt:lpwstr/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consultantplus://offline/ref=7C861DDCF9E961B8AFE8B8D8AE6361ABC8E0D686FCA1A9F4AA5954FC9D4F65131336A8E427F0D6R8t6K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consultantplus://offline/ref=CD5049C1AD23FB69D746BA42B1F163659D1A9E1FD92355ABD4F2337515FD17F515215A72380E1AAE74118CCFqAI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consultantplus://offline/ref=CD5049C1AD23FB69D746BA42B1F163659D1A9E1FD92355ABD4F2337515FD17F515215A72380E1AAE74118ACFq9I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consultantplus://offline/ref=CD5049C1AD23FB69D746BA42B1F163659D1A9E1FD92355ABD4F2337515FD17F515215A72380E1AAE74118BCFqEI</vt:lpwstr>
      </vt:variant>
      <vt:variant>
        <vt:lpwstr/>
      </vt:variant>
      <vt:variant>
        <vt:i4>5701635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consultantplus://offline/ref=CD5049C1AD23FB69D746BA42B1F163659D1A9E1FD92355ABD4F2337515FD17F515215A72380E1AAE74118BCFqAI</vt:lpwstr>
      </vt:variant>
      <vt:variant>
        <vt:lpwstr/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5439575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consultantplus://offline/ref=CD5049C1AD23FB69D746A44FA79D34689410C716D8235AFE8DAD682842CFq4I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consultantplus://offline/ref=CD5049C1AD23FB69D746A44FA79D34689413C211D9215AFE8DAD682842F41DA2526E03307C021AABC7q6I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</dc:creator>
  <cp:lastModifiedBy>1</cp:lastModifiedBy>
  <cp:revision>18</cp:revision>
  <dcterms:created xsi:type="dcterms:W3CDTF">2016-11-18T05:59:00Z</dcterms:created>
  <dcterms:modified xsi:type="dcterms:W3CDTF">2016-12-08T02:03:00Z</dcterms:modified>
</cp:coreProperties>
</file>